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AAF" w:rsidRDefault="00FC178E" w:rsidP="002F7AAF">
      <w:pPr>
        <w:rPr>
          <w:rFonts w:ascii="Arial" w:hAnsi="Arial"/>
          <w:caps/>
          <w:sz w:val="20"/>
          <w:szCs w:val="20"/>
        </w:rPr>
      </w:pPr>
      <w:r>
        <w:rPr>
          <w:rFonts w:ascii="Arial" w:hAnsi="Arial"/>
          <w:caps/>
          <w:noProof/>
          <w:sz w:val="20"/>
          <w:szCs w:val="20"/>
        </w:rPr>
        <w:drawing>
          <wp:inline distT="0" distB="0" distL="0" distR="0">
            <wp:extent cx="64008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PC banner 20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847725"/>
                    </a:xfrm>
                    <a:prstGeom prst="rect">
                      <a:avLst/>
                    </a:prstGeom>
                  </pic:spPr>
                </pic:pic>
              </a:graphicData>
            </a:graphic>
          </wp:inline>
        </w:drawing>
      </w:r>
    </w:p>
    <w:p w:rsidR="00FC178E" w:rsidRDefault="00FC178E" w:rsidP="002F7AAF">
      <w:pPr>
        <w:jc w:val="center"/>
        <w:rPr>
          <w:rFonts w:ascii="Arial" w:hAnsi="Arial"/>
          <w:b/>
          <w:sz w:val="20"/>
          <w:szCs w:val="20"/>
        </w:rPr>
      </w:pPr>
    </w:p>
    <w:p w:rsidR="002F7AAF" w:rsidRDefault="002F7AAF" w:rsidP="002F7AAF">
      <w:pPr>
        <w:jc w:val="center"/>
        <w:rPr>
          <w:rFonts w:ascii="Arial" w:hAnsi="Arial"/>
          <w:b/>
          <w:caps/>
          <w:sz w:val="20"/>
          <w:szCs w:val="20"/>
        </w:rPr>
      </w:pPr>
      <w:r>
        <w:rPr>
          <w:rFonts w:ascii="Arial" w:hAnsi="Arial"/>
          <w:b/>
          <w:sz w:val="20"/>
          <w:szCs w:val="20"/>
        </w:rPr>
        <w:t>Position Description</w:t>
      </w:r>
    </w:p>
    <w:p w:rsidR="002F7AAF" w:rsidRDefault="007328AE" w:rsidP="002F7AAF">
      <w:pPr>
        <w:jc w:val="center"/>
        <w:rPr>
          <w:rFonts w:ascii="Arial" w:hAnsi="Arial"/>
          <w:b/>
          <w:sz w:val="32"/>
          <w:szCs w:val="32"/>
        </w:rPr>
      </w:pPr>
      <w:r>
        <w:rPr>
          <w:rFonts w:ascii="Arial" w:hAnsi="Arial"/>
          <w:b/>
          <w:sz w:val="32"/>
          <w:szCs w:val="32"/>
        </w:rPr>
        <w:t>DIVISION</w:t>
      </w:r>
      <w:r w:rsidR="00C124BA">
        <w:rPr>
          <w:rFonts w:ascii="Arial" w:hAnsi="Arial"/>
          <w:b/>
          <w:sz w:val="32"/>
          <w:szCs w:val="32"/>
        </w:rPr>
        <w:t xml:space="preserve"> DIRECTOR</w:t>
      </w:r>
    </w:p>
    <w:p w:rsidR="002F7AAF" w:rsidRDefault="002F7AAF" w:rsidP="002F7AAF">
      <w:pPr>
        <w:rPr>
          <w:rFonts w:ascii="Arial" w:hAnsi="Arial"/>
          <w:sz w:val="20"/>
          <w:szCs w:val="20"/>
        </w:rPr>
      </w:pPr>
    </w:p>
    <w:tbl>
      <w:tblPr>
        <w:tblW w:w="0" w:type="auto"/>
        <w:jc w:val="center"/>
        <w:tblLook w:val="04A0" w:firstRow="1" w:lastRow="0" w:firstColumn="1" w:lastColumn="0" w:noHBand="0" w:noVBand="1"/>
      </w:tblPr>
      <w:tblGrid>
        <w:gridCol w:w="3361"/>
        <w:gridCol w:w="3359"/>
        <w:gridCol w:w="3360"/>
      </w:tblGrid>
      <w:tr w:rsidR="00FC178E" w:rsidRPr="00FC178E" w:rsidTr="002F7AAF">
        <w:trPr>
          <w:jc w:val="center"/>
        </w:trPr>
        <w:tc>
          <w:tcPr>
            <w:tcW w:w="3384" w:type="dxa"/>
            <w:hideMark/>
          </w:tcPr>
          <w:p w:rsidR="002F7AAF" w:rsidRPr="00E3439B" w:rsidRDefault="002F7AAF" w:rsidP="007328AE">
            <w:pPr>
              <w:rPr>
                <w:rFonts w:ascii="Arial" w:hAnsi="Arial"/>
                <w:sz w:val="20"/>
                <w:szCs w:val="20"/>
              </w:rPr>
            </w:pPr>
            <w:r w:rsidRPr="00E3439B">
              <w:rPr>
                <w:rFonts w:ascii="Arial" w:hAnsi="Arial"/>
                <w:sz w:val="20"/>
                <w:szCs w:val="20"/>
              </w:rPr>
              <w:t xml:space="preserve">Date Prepared: </w:t>
            </w:r>
            <w:r w:rsidR="007328AE">
              <w:rPr>
                <w:rFonts w:ascii="Arial" w:hAnsi="Arial"/>
                <w:sz w:val="20"/>
                <w:szCs w:val="20"/>
              </w:rPr>
              <w:t>December 2015</w:t>
            </w:r>
          </w:p>
        </w:tc>
        <w:tc>
          <w:tcPr>
            <w:tcW w:w="3384" w:type="dxa"/>
            <w:hideMark/>
          </w:tcPr>
          <w:p w:rsidR="002F7AAF" w:rsidRPr="00FC178E" w:rsidRDefault="00E57EAD">
            <w:pPr>
              <w:jc w:val="center"/>
              <w:rPr>
                <w:rFonts w:ascii="Arial" w:hAnsi="Arial"/>
                <w:sz w:val="20"/>
                <w:szCs w:val="20"/>
              </w:rPr>
            </w:pPr>
            <w:r>
              <w:rPr>
                <w:rFonts w:ascii="Arial" w:hAnsi="Arial"/>
                <w:sz w:val="20"/>
                <w:szCs w:val="20"/>
              </w:rPr>
              <w:t>FLSA Status:  Exempt</w:t>
            </w:r>
          </w:p>
        </w:tc>
        <w:tc>
          <w:tcPr>
            <w:tcW w:w="3384" w:type="dxa"/>
            <w:hideMark/>
          </w:tcPr>
          <w:p w:rsidR="002F7AAF" w:rsidRDefault="00FC178E" w:rsidP="007328AE">
            <w:pPr>
              <w:jc w:val="right"/>
              <w:rPr>
                <w:rFonts w:ascii="Arial" w:hAnsi="Arial"/>
                <w:sz w:val="20"/>
                <w:szCs w:val="20"/>
              </w:rPr>
            </w:pPr>
            <w:r w:rsidRPr="00E3439B">
              <w:rPr>
                <w:rFonts w:ascii="Arial" w:hAnsi="Arial"/>
                <w:sz w:val="20"/>
                <w:szCs w:val="20"/>
              </w:rPr>
              <w:t>Date Revised: October 2016</w:t>
            </w:r>
          </w:p>
          <w:p w:rsidR="00233A83" w:rsidRPr="00E3439B" w:rsidRDefault="00233A83" w:rsidP="007328AE">
            <w:pPr>
              <w:jc w:val="right"/>
              <w:rPr>
                <w:rFonts w:ascii="Arial" w:hAnsi="Arial"/>
                <w:sz w:val="20"/>
                <w:szCs w:val="20"/>
              </w:rPr>
            </w:pPr>
          </w:p>
        </w:tc>
      </w:tr>
    </w:tbl>
    <w:p w:rsidR="002F7AAF" w:rsidRPr="002F7AAF" w:rsidRDefault="002F7AAF" w:rsidP="00283CD1">
      <w:pPr>
        <w:rPr>
          <w:rFonts w:ascii="Arial" w:hAnsi="Arial"/>
          <w:sz w:val="20"/>
          <w:szCs w:val="20"/>
          <w:u w:val="single"/>
        </w:rPr>
      </w:pPr>
    </w:p>
    <w:p w:rsidR="002F7AAF" w:rsidRPr="002F7AAF" w:rsidRDefault="002F7AAF" w:rsidP="00283CD1">
      <w:pPr>
        <w:rPr>
          <w:rFonts w:ascii="Arial" w:hAnsi="Arial"/>
          <w:sz w:val="20"/>
          <w:szCs w:val="20"/>
          <w:u w:val="single"/>
        </w:rPr>
      </w:pPr>
    </w:p>
    <w:p w:rsidR="002F7AAF" w:rsidRPr="002F7AAF" w:rsidRDefault="002F7AAF" w:rsidP="00283CD1">
      <w:pPr>
        <w:rPr>
          <w:rFonts w:ascii="Arial" w:hAnsi="Arial"/>
          <w:sz w:val="20"/>
          <w:szCs w:val="20"/>
          <w:u w:val="single"/>
        </w:rPr>
      </w:pPr>
    </w:p>
    <w:p w:rsidR="00283CD1" w:rsidRPr="002F7AAF" w:rsidRDefault="0085644B" w:rsidP="00CA5F9D">
      <w:pPr>
        <w:shd w:val="clear" w:color="auto" w:fill="D9D9D9"/>
        <w:rPr>
          <w:rFonts w:ascii="Arial" w:hAnsi="Arial"/>
          <w:b/>
          <w:sz w:val="20"/>
          <w:szCs w:val="20"/>
        </w:rPr>
      </w:pPr>
      <w:r w:rsidRPr="002F7AAF">
        <w:rPr>
          <w:rFonts w:ascii="Arial" w:hAnsi="Arial"/>
          <w:b/>
          <w:sz w:val="20"/>
          <w:szCs w:val="20"/>
        </w:rPr>
        <w:t>GENERAL DESCRIPTION</w:t>
      </w:r>
    </w:p>
    <w:p w:rsidR="00090EE1" w:rsidRPr="00090EE1" w:rsidRDefault="00090EE1" w:rsidP="00090EE1">
      <w:pPr>
        <w:jc w:val="both"/>
        <w:rPr>
          <w:rFonts w:ascii="Arial" w:hAnsi="Arial"/>
          <w:sz w:val="20"/>
          <w:szCs w:val="20"/>
        </w:rPr>
      </w:pPr>
      <w:r w:rsidRPr="00090EE1">
        <w:rPr>
          <w:rFonts w:ascii="Arial" w:hAnsi="Arial"/>
          <w:sz w:val="20"/>
          <w:szCs w:val="20"/>
        </w:rPr>
        <w:t>This key management classification is part of the agency’s Executive Management Team (EMT), and may act on behalf of the Executive Director when designated.</w:t>
      </w:r>
    </w:p>
    <w:p w:rsidR="00090EE1" w:rsidRPr="00090EE1" w:rsidRDefault="00090EE1" w:rsidP="00090EE1">
      <w:pPr>
        <w:jc w:val="both"/>
        <w:rPr>
          <w:rFonts w:ascii="Arial" w:hAnsi="Arial"/>
          <w:sz w:val="20"/>
          <w:szCs w:val="20"/>
        </w:rPr>
      </w:pPr>
      <w:r w:rsidRPr="00090EE1">
        <w:rPr>
          <w:rFonts w:ascii="Arial" w:hAnsi="Arial"/>
          <w:sz w:val="20"/>
          <w:szCs w:val="20"/>
        </w:rPr>
        <w:t xml:space="preserve"> </w:t>
      </w:r>
    </w:p>
    <w:p w:rsidR="00090EE1" w:rsidRPr="00090EE1" w:rsidRDefault="00090EE1" w:rsidP="00090EE1">
      <w:pPr>
        <w:jc w:val="both"/>
        <w:rPr>
          <w:rFonts w:ascii="Arial" w:hAnsi="Arial"/>
          <w:sz w:val="20"/>
          <w:szCs w:val="20"/>
        </w:rPr>
      </w:pPr>
      <w:r w:rsidRPr="00090EE1">
        <w:rPr>
          <w:rFonts w:ascii="Arial" w:hAnsi="Arial"/>
          <w:sz w:val="20"/>
          <w:szCs w:val="20"/>
        </w:rPr>
        <w:t>Responsibilities include employee supervision, leadership, evaluation, strategic planning, project management and project work, and management of a programmatic and/or functional planning area of the agency.</w:t>
      </w:r>
    </w:p>
    <w:p w:rsidR="00E3439B" w:rsidRPr="00090EE1" w:rsidRDefault="00E3439B" w:rsidP="00090EE1">
      <w:pPr>
        <w:jc w:val="both"/>
        <w:rPr>
          <w:rFonts w:ascii="Arial" w:hAnsi="Arial"/>
          <w:sz w:val="20"/>
          <w:szCs w:val="20"/>
        </w:rPr>
      </w:pPr>
    </w:p>
    <w:p w:rsidR="00D53D19" w:rsidRPr="002F7AAF" w:rsidRDefault="00D53D19" w:rsidP="00283CD1">
      <w:pPr>
        <w:rPr>
          <w:rFonts w:ascii="Arial" w:hAnsi="Arial"/>
          <w:sz w:val="20"/>
          <w:szCs w:val="20"/>
        </w:rPr>
      </w:pPr>
    </w:p>
    <w:p w:rsidR="00283CD1" w:rsidRPr="002F7AAF" w:rsidRDefault="00283CD1" w:rsidP="00CA5F9D">
      <w:pPr>
        <w:shd w:val="clear" w:color="auto" w:fill="D9D9D9"/>
        <w:rPr>
          <w:rFonts w:ascii="Arial" w:hAnsi="Arial"/>
          <w:b/>
          <w:sz w:val="20"/>
          <w:szCs w:val="20"/>
        </w:rPr>
      </w:pPr>
      <w:r w:rsidRPr="002F7AAF">
        <w:rPr>
          <w:rFonts w:ascii="Arial" w:hAnsi="Arial"/>
          <w:b/>
          <w:sz w:val="20"/>
          <w:szCs w:val="20"/>
        </w:rPr>
        <w:t>ESSENTIAL JOB FUNCTIONS</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 xml:space="preserve">Plans, supervises, and evaluates the activities and performance of staff members, interns, and consultants.  </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 xml:space="preserve">Conducts performance appraisals; coaches, and develops plans for employee development.  </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 xml:space="preserve">Participates in the recruitment and hiring of agency staff.  </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Works with Executive and Deputy Director on retention, termination, and advancement of staff under his/her supervision.</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Participates in creating and implementing staff development programs.</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Participates in development of the agency work program and work program budget. Monitors and analyzes project, programmatic, and agency budgets.</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Participates in development of project management tools.</w:t>
      </w:r>
    </w:p>
    <w:p w:rsidR="00090EE1" w:rsidRPr="00090EE1" w:rsidRDefault="00090EE1" w:rsidP="00090EE1">
      <w:pPr>
        <w:pStyle w:val="ListParagraph"/>
        <w:numPr>
          <w:ilvl w:val="0"/>
          <w:numId w:val="20"/>
        </w:numPr>
        <w:spacing w:after="60"/>
        <w:contextualSpacing w:val="0"/>
        <w:jc w:val="both"/>
        <w:rPr>
          <w:rFonts w:ascii="Arial" w:hAnsi="Arial"/>
          <w:sz w:val="20"/>
          <w:szCs w:val="20"/>
        </w:rPr>
      </w:pPr>
      <w:r w:rsidRPr="00090EE1">
        <w:rPr>
          <w:rFonts w:ascii="Arial" w:hAnsi="Arial"/>
          <w:sz w:val="20"/>
          <w:szCs w:val="20"/>
        </w:rPr>
        <w:t>Working in a team setting with other members of the EMT and other staff:</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Monitors and analyzes the agency budget.</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Develops, prepares, and manages the agency’s work program and work program budget.</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Works with Council to develop regional priorities.</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 xml:space="preserve">Provides staff training on budget development and work program cost estimating when necessary.    </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Analyzes revenue as well as approved work programs to determine appropriate staffing levels.</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Participates in updates of agency job descriptions, personnel policies, and agency classification and compensation system.</w:t>
      </w:r>
    </w:p>
    <w:p w:rsidR="00090EE1" w:rsidRPr="00090EE1" w:rsidRDefault="00090EE1" w:rsidP="00090EE1">
      <w:pPr>
        <w:pStyle w:val="ListParagraph"/>
        <w:numPr>
          <w:ilvl w:val="0"/>
          <w:numId w:val="22"/>
        </w:numPr>
        <w:spacing w:after="60"/>
        <w:contextualSpacing w:val="0"/>
        <w:jc w:val="both"/>
        <w:rPr>
          <w:rFonts w:ascii="Arial" w:hAnsi="Arial"/>
          <w:sz w:val="20"/>
          <w:szCs w:val="20"/>
        </w:rPr>
      </w:pPr>
      <w:r w:rsidRPr="00090EE1">
        <w:rPr>
          <w:rFonts w:ascii="Arial" w:hAnsi="Arial"/>
          <w:sz w:val="20"/>
          <w:szCs w:val="20"/>
        </w:rPr>
        <w:t xml:space="preserve">Manages overall website content to ensure that it is high quality and current.  Acts as a primary content reviewer and elicits content from staff when necessary.  </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Participates in agency audit as needed.</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 xml:space="preserve">Coordinates with the Deputy Director to administer contracts and grants. </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 xml:space="preserve">Develops scopes of work for grants, projects, and work programs, including budget estimates and staffing levels.  </w:t>
      </w:r>
    </w:p>
    <w:p w:rsidR="008E206D"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Identifies funding, training, and technical assistance opportunities and prepares grant applications for federal, state, local, and other funds to further Council goals and objectives.</w:t>
      </w:r>
    </w:p>
    <w:p w:rsidR="008E206D" w:rsidRDefault="008E206D">
      <w:pPr>
        <w:rPr>
          <w:rFonts w:ascii="Arial" w:hAnsi="Arial"/>
          <w:sz w:val="20"/>
          <w:szCs w:val="20"/>
        </w:rPr>
      </w:pPr>
      <w:r>
        <w:rPr>
          <w:rFonts w:ascii="Arial" w:hAnsi="Arial"/>
          <w:sz w:val="20"/>
          <w:szCs w:val="20"/>
        </w:rPr>
        <w:br w:type="page"/>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lastRenderedPageBreak/>
        <w:t xml:space="preserve">Monitors and mentors project managers; serves as a working project manager for complex and sensitive projects and programs. </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Scopes and reviews the technical work of consultants, contracting agencies, and other organizations as appropriate.</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 xml:space="preserve">Identifies and reports on technology and information services needs of the division.  </w:t>
      </w:r>
    </w:p>
    <w:p w:rsidR="00090EE1" w:rsidRPr="00050CBC" w:rsidRDefault="00090EE1" w:rsidP="00D30576">
      <w:pPr>
        <w:pStyle w:val="ListParagraph"/>
        <w:numPr>
          <w:ilvl w:val="0"/>
          <w:numId w:val="21"/>
        </w:numPr>
        <w:spacing w:after="60"/>
        <w:contextualSpacing w:val="0"/>
        <w:jc w:val="both"/>
        <w:rPr>
          <w:rFonts w:ascii="Arial" w:hAnsi="Arial"/>
          <w:sz w:val="20"/>
          <w:szCs w:val="20"/>
        </w:rPr>
      </w:pPr>
      <w:r w:rsidRPr="00050CBC">
        <w:rPr>
          <w:rFonts w:ascii="Arial" w:hAnsi="Arial"/>
          <w:sz w:val="20"/>
          <w:szCs w:val="20"/>
        </w:rPr>
        <w:t>Identifies and reports on procurement, office space, and other</w:t>
      </w:r>
      <w:r w:rsidR="00050CBC" w:rsidRPr="00050CBC">
        <w:rPr>
          <w:rFonts w:ascii="Arial" w:hAnsi="Arial"/>
          <w:sz w:val="20"/>
          <w:szCs w:val="20"/>
        </w:rPr>
        <w:t xml:space="preserve"> </w:t>
      </w:r>
      <w:r w:rsidR="00050CBC">
        <w:rPr>
          <w:rFonts w:ascii="Arial" w:hAnsi="Arial"/>
          <w:sz w:val="20"/>
          <w:szCs w:val="20"/>
        </w:rPr>
        <w:t>b</w:t>
      </w:r>
      <w:r w:rsidRPr="00050CBC">
        <w:rPr>
          <w:rFonts w:ascii="Arial" w:hAnsi="Arial"/>
          <w:sz w:val="20"/>
          <w:szCs w:val="20"/>
        </w:rPr>
        <w:t xml:space="preserve">uilding and equipment needs of the division. </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Monitors emerging State and Federal legislation affecting transportation, land use, environment, and economic development, as well as other areas of interest to the Council and its member jurisdictions.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Ensures that planning programs and projects adhere to all relevant rules and regulations.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Provides planning leadership and direction, and conducts strategic short and long-term planning programs to formulate and implement the agency goals and objectives.  Identifies planning problems, and implements appropriate solutions. Develops and implements regional programs.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Communicates and interacts with policy makers, executives, and administrators of other organizations at the request and on behalf of the Executive Director.</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Participates in intergovernmental committees at the request and on the behalf of the Executive Director to analyze, evaluate, and resolve public policy issues.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Advises appointed and elected officials on sensitive public policy issues.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Provides staff support to the Council and related committees.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Identifies and develops public involvement and education processes.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Responds to the most sensitive or complex inquiries or complaints.</w:t>
      </w:r>
    </w:p>
    <w:p w:rsidR="00090EE1" w:rsidRPr="00090EE1" w:rsidRDefault="00090EE1" w:rsidP="00090EE1">
      <w:pPr>
        <w:pStyle w:val="ListParagraph"/>
        <w:numPr>
          <w:ilvl w:val="0"/>
          <w:numId w:val="21"/>
        </w:numPr>
        <w:spacing w:after="60"/>
        <w:contextualSpacing w:val="0"/>
        <w:jc w:val="both"/>
        <w:rPr>
          <w:rFonts w:ascii="Arial" w:hAnsi="Arial"/>
          <w:sz w:val="20"/>
          <w:szCs w:val="20"/>
        </w:rPr>
      </w:pPr>
      <w:r w:rsidRPr="00090EE1">
        <w:rPr>
          <w:rFonts w:ascii="Arial" w:hAnsi="Arial"/>
          <w:sz w:val="20"/>
          <w:szCs w:val="20"/>
        </w:rPr>
        <w:t>Prepares and presents oral and visual reports to Council, committees, community groups, and private organizations.</w:t>
      </w:r>
    </w:p>
    <w:p w:rsidR="00E3439B" w:rsidRPr="00090EE1" w:rsidRDefault="00090EE1" w:rsidP="00090EE1">
      <w:pPr>
        <w:pStyle w:val="ListParagraph"/>
        <w:numPr>
          <w:ilvl w:val="0"/>
          <w:numId w:val="21"/>
        </w:numPr>
        <w:jc w:val="both"/>
        <w:rPr>
          <w:rFonts w:ascii="Arial" w:hAnsi="Arial"/>
          <w:b/>
          <w:sz w:val="20"/>
          <w:szCs w:val="20"/>
        </w:rPr>
      </w:pPr>
      <w:r w:rsidRPr="00090EE1">
        <w:rPr>
          <w:rFonts w:ascii="Arial" w:hAnsi="Arial"/>
          <w:sz w:val="20"/>
          <w:szCs w:val="20"/>
        </w:rPr>
        <w:t>Oversees and coordinates investigation, analysis, and preparation of documents for public policy issues and planning and/or oversees and establishes methodologies for data collection, analysis, and complex studies related to land use, transportation, economic and/or community development, or environmental impacts.</w:t>
      </w:r>
    </w:p>
    <w:p w:rsidR="00805AB4" w:rsidRDefault="00805AB4" w:rsidP="00FC178E">
      <w:pPr>
        <w:jc w:val="both"/>
        <w:rPr>
          <w:rFonts w:ascii="Arial" w:hAnsi="Arial"/>
          <w:b/>
          <w:sz w:val="20"/>
          <w:szCs w:val="20"/>
        </w:rPr>
      </w:pPr>
    </w:p>
    <w:p w:rsidR="00283CD1" w:rsidRPr="002F7AAF" w:rsidRDefault="00283CD1" w:rsidP="00CA5F9D">
      <w:pPr>
        <w:shd w:val="clear" w:color="auto" w:fill="D9D9D9"/>
        <w:rPr>
          <w:rFonts w:ascii="Arial" w:hAnsi="Arial"/>
          <w:b/>
          <w:sz w:val="20"/>
          <w:szCs w:val="20"/>
        </w:rPr>
      </w:pPr>
      <w:r w:rsidRPr="002F7AAF">
        <w:rPr>
          <w:rFonts w:ascii="Arial" w:hAnsi="Arial"/>
          <w:b/>
          <w:sz w:val="20"/>
          <w:szCs w:val="20"/>
        </w:rPr>
        <w:t xml:space="preserve">OTHER JOB FUNCTIONS </w:t>
      </w:r>
    </w:p>
    <w:p w:rsidR="00283CD1" w:rsidRPr="002F7AAF" w:rsidRDefault="00283CD1" w:rsidP="00283CD1">
      <w:pPr>
        <w:rPr>
          <w:rFonts w:ascii="Arial" w:hAnsi="Arial"/>
          <w:sz w:val="20"/>
          <w:szCs w:val="20"/>
        </w:rPr>
      </w:pPr>
      <w:r w:rsidRPr="002F7AAF">
        <w:rPr>
          <w:rFonts w:ascii="Arial" w:hAnsi="Arial"/>
          <w:sz w:val="20"/>
          <w:szCs w:val="20"/>
        </w:rPr>
        <w:t>Performs other related duties as assigned.</w:t>
      </w:r>
    </w:p>
    <w:p w:rsidR="00283CD1" w:rsidRDefault="00283CD1" w:rsidP="00283CD1">
      <w:pPr>
        <w:rPr>
          <w:rFonts w:ascii="Arial" w:hAnsi="Arial"/>
          <w:sz w:val="20"/>
          <w:szCs w:val="20"/>
        </w:rPr>
      </w:pPr>
    </w:p>
    <w:p w:rsidR="002F7AAF" w:rsidRPr="002F7AAF" w:rsidRDefault="002F7AAF" w:rsidP="00283CD1">
      <w:pPr>
        <w:rPr>
          <w:rFonts w:ascii="Arial" w:hAnsi="Arial"/>
          <w:sz w:val="20"/>
          <w:szCs w:val="20"/>
        </w:rPr>
      </w:pPr>
    </w:p>
    <w:p w:rsidR="006316D0" w:rsidRPr="002F7AAF" w:rsidRDefault="006316D0" w:rsidP="00CA5F9D">
      <w:pPr>
        <w:shd w:val="clear" w:color="auto" w:fill="D9D9D9"/>
        <w:rPr>
          <w:rFonts w:ascii="Arial" w:hAnsi="Arial"/>
          <w:b/>
          <w:sz w:val="20"/>
          <w:szCs w:val="20"/>
        </w:rPr>
      </w:pPr>
      <w:r w:rsidRPr="002F7AAF">
        <w:rPr>
          <w:rFonts w:ascii="Arial" w:hAnsi="Arial"/>
          <w:b/>
          <w:sz w:val="20"/>
          <w:szCs w:val="20"/>
        </w:rPr>
        <w:t>DISTINGUISHING FEATURES</w:t>
      </w:r>
    </w:p>
    <w:p w:rsidR="00090EE1" w:rsidRPr="00090EE1" w:rsidRDefault="00090EE1" w:rsidP="00090EE1">
      <w:pPr>
        <w:jc w:val="both"/>
        <w:rPr>
          <w:rFonts w:ascii="Arial" w:hAnsi="Arial"/>
          <w:sz w:val="20"/>
          <w:szCs w:val="20"/>
        </w:rPr>
      </w:pPr>
      <w:r w:rsidRPr="00090EE1">
        <w:rPr>
          <w:rFonts w:ascii="Arial" w:hAnsi="Arial"/>
          <w:sz w:val="20"/>
          <w:szCs w:val="20"/>
        </w:rPr>
        <w:t>Positions assigned to the classification of Division Director are distinguished by the level of responsibility for project management, leadership, and supervision.  A comprehensive knowledge of effective communication styles, work flow management, and employee supervision is required.</w:t>
      </w:r>
    </w:p>
    <w:p w:rsidR="00090EE1" w:rsidRPr="00090EE1" w:rsidRDefault="00090EE1" w:rsidP="00090EE1">
      <w:pPr>
        <w:jc w:val="both"/>
        <w:rPr>
          <w:rFonts w:ascii="Arial" w:hAnsi="Arial"/>
          <w:sz w:val="20"/>
          <w:szCs w:val="20"/>
        </w:rPr>
      </w:pPr>
    </w:p>
    <w:p w:rsidR="00FC178E" w:rsidRPr="00D53D19" w:rsidRDefault="00FC178E" w:rsidP="00D53D19">
      <w:pPr>
        <w:jc w:val="both"/>
        <w:rPr>
          <w:rFonts w:ascii="Arial" w:hAnsi="Arial"/>
          <w:sz w:val="20"/>
          <w:szCs w:val="20"/>
          <w:u w:val="single"/>
        </w:rPr>
      </w:pPr>
    </w:p>
    <w:p w:rsidR="00283CD1" w:rsidRPr="00233A83" w:rsidRDefault="00283CD1" w:rsidP="00CA5F9D">
      <w:pPr>
        <w:shd w:val="clear" w:color="auto" w:fill="D9D9D9"/>
        <w:rPr>
          <w:rFonts w:ascii="Arial" w:hAnsi="Arial"/>
          <w:b/>
          <w:sz w:val="20"/>
          <w:szCs w:val="20"/>
        </w:rPr>
      </w:pPr>
      <w:r w:rsidRPr="00233A83">
        <w:rPr>
          <w:rFonts w:ascii="Arial" w:hAnsi="Arial"/>
          <w:b/>
          <w:sz w:val="20"/>
          <w:szCs w:val="20"/>
        </w:rPr>
        <w:t>WORKING CONDITIONS</w:t>
      </w:r>
    </w:p>
    <w:p w:rsidR="00233A83" w:rsidRPr="00F056E2" w:rsidRDefault="00233A83" w:rsidP="00233A83">
      <w:pPr>
        <w:jc w:val="both"/>
        <w:rPr>
          <w:rFonts w:ascii="Arial" w:hAnsi="Arial"/>
          <w:sz w:val="20"/>
          <w:szCs w:val="20"/>
        </w:rPr>
      </w:pPr>
      <w:r w:rsidRPr="002C13EF">
        <w:rPr>
          <w:rFonts w:ascii="Arial" w:hAnsi="Arial"/>
          <w:sz w:val="20"/>
          <w:szCs w:val="20"/>
        </w:rPr>
        <w:t xml:space="preserve">Work is generally performed indoors in an office environment.  </w:t>
      </w:r>
      <w:r>
        <w:rPr>
          <w:rFonts w:ascii="Arial" w:hAnsi="Arial"/>
          <w:sz w:val="20"/>
          <w:szCs w:val="20"/>
        </w:rPr>
        <w:t>Must maintain a level of physical and mental fitness necessary to perform the essential functions of the position.</w:t>
      </w:r>
    </w:p>
    <w:p w:rsidR="0072118B" w:rsidRDefault="0072118B" w:rsidP="0072118B">
      <w:pPr>
        <w:rPr>
          <w:rFonts w:ascii="Arial" w:hAnsi="Arial"/>
          <w:sz w:val="20"/>
          <w:szCs w:val="20"/>
          <w:u w:val="single"/>
        </w:rPr>
      </w:pPr>
    </w:p>
    <w:p w:rsidR="008E206D" w:rsidRDefault="008E206D">
      <w:pPr>
        <w:rPr>
          <w:rFonts w:ascii="Arial" w:hAnsi="Arial"/>
          <w:sz w:val="20"/>
          <w:szCs w:val="20"/>
          <w:u w:val="single"/>
        </w:rPr>
      </w:pPr>
      <w:r>
        <w:rPr>
          <w:rFonts w:ascii="Arial" w:hAnsi="Arial"/>
          <w:sz w:val="20"/>
          <w:szCs w:val="20"/>
          <w:u w:val="single"/>
        </w:rPr>
        <w:br w:type="page"/>
      </w:r>
    </w:p>
    <w:p w:rsidR="002F7AAF" w:rsidRPr="002F7AAF" w:rsidRDefault="002F7AAF" w:rsidP="0072118B">
      <w:pPr>
        <w:rPr>
          <w:rFonts w:ascii="Arial" w:hAnsi="Arial"/>
          <w:sz w:val="20"/>
          <w:szCs w:val="20"/>
          <w:u w:val="single"/>
        </w:rPr>
      </w:pPr>
    </w:p>
    <w:p w:rsidR="00283CD1" w:rsidRPr="002F7AAF" w:rsidRDefault="00A43809" w:rsidP="00CA5F9D">
      <w:pPr>
        <w:shd w:val="clear" w:color="auto" w:fill="D9D9D9"/>
        <w:rPr>
          <w:rFonts w:ascii="Arial" w:hAnsi="Arial"/>
          <w:b/>
          <w:sz w:val="20"/>
          <w:szCs w:val="20"/>
        </w:rPr>
      </w:pPr>
      <w:r>
        <w:rPr>
          <w:rFonts w:ascii="Arial" w:hAnsi="Arial"/>
          <w:b/>
          <w:sz w:val="20"/>
          <w:szCs w:val="20"/>
        </w:rPr>
        <w:t>EDUCATION &amp; EXPERIENCE</w:t>
      </w:r>
    </w:p>
    <w:p w:rsidR="008078CC" w:rsidRDefault="008078CC" w:rsidP="008078CC">
      <w:pPr>
        <w:jc w:val="both"/>
        <w:rPr>
          <w:rFonts w:ascii="Arial" w:hAnsi="Arial"/>
          <w:sz w:val="20"/>
          <w:szCs w:val="20"/>
        </w:rPr>
      </w:pPr>
      <w:r w:rsidRPr="008078CC">
        <w:rPr>
          <w:rFonts w:ascii="Arial" w:hAnsi="Arial"/>
          <w:sz w:val="20"/>
          <w:szCs w:val="20"/>
        </w:rPr>
        <w:t xml:space="preserve">EXPERIENCE – MINIMUM:  </w:t>
      </w:r>
    </w:p>
    <w:p w:rsidR="008078CC" w:rsidRPr="008078CC" w:rsidRDefault="008078CC" w:rsidP="008078CC">
      <w:pPr>
        <w:pStyle w:val="ListParagraph"/>
        <w:numPr>
          <w:ilvl w:val="0"/>
          <w:numId w:val="25"/>
        </w:numPr>
        <w:ind w:left="720" w:hanging="360"/>
        <w:jc w:val="both"/>
        <w:rPr>
          <w:rFonts w:ascii="Arial" w:hAnsi="Arial"/>
          <w:sz w:val="20"/>
          <w:szCs w:val="20"/>
        </w:rPr>
      </w:pPr>
      <w:r w:rsidRPr="008078CC">
        <w:rPr>
          <w:rFonts w:ascii="Arial" w:hAnsi="Arial"/>
          <w:sz w:val="20"/>
          <w:szCs w:val="20"/>
        </w:rPr>
        <w:t xml:space="preserve">Five years of progressively responsible experience that provides comprehensive knowledge of public administration, planning principles, practices, and techniques as they relate to all functional areas such as land use, environmental impacts, or other related areas.  </w:t>
      </w:r>
    </w:p>
    <w:p w:rsidR="008078CC" w:rsidRPr="008078CC" w:rsidRDefault="008078CC" w:rsidP="008078CC">
      <w:pPr>
        <w:pStyle w:val="ListParagraph"/>
        <w:numPr>
          <w:ilvl w:val="0"/>
          <w:numId w:val="25"/>
        </w:numPr>
        <w:ind w:left="720" w:hanging="360"/>
        <w:jc w:val="both"/>
        <w:rPr>
          <w:rFonts w:ascii="Arial" w:hAnsi="Arial"/>
          <w:sz w:val="20"/>
          <w:szCs w:val="20"/>
        </w:rPr>
      </w:pPr>
      <w:r w:rsidRPr="008078CC">
        <w:rPr>
          <w:rFonts w:ascii="Arial" w:hAnsi="Arial"/>
          <w:sz w:val="20"/>
          <w:szCs w:val="20"/>
        </w:rPr>
        <w:t>Four years of project management and/or supervision must be included in the five years of experience.</w:t>
      </w:r>
    </w:p>
    <w:p w:rsidR="008078CC" w:rsidRDefault="008078CC" w:rsidP="008078CC">
      <w:pPr>
        <w:jc w:val="both"/>
        <w:rPr>
          <w:rFonts w:ascii="Arial" w:hAnsi="Arial"/>
          <w:sz w:val="20"/>
          <w:szCs w:val="20"/>
        </w:rPr>
      </w:pPr>
    </w:p>
    <w:p w:rsidR="008078CC" w:rsidRDefault="008078CC" w:rsidP="008078CC">
      <w:pPr>
        <w:jc w:val="both"/>
        <w:rPr>
          <w:rFonts w:ascii="Arial" w:hAnsi="Arial"/>
          <w:sz w:val="20"/>
          <w:szCs w:val="20"/>
        </w:rPr>
      </w:pPr>
      <w:r w:rsidRPr="008078CC">
        <w:rPr>
          <w:rFonts w:ascii="Arial" w:hAnsi="Arial"/>
          <w:sz w:val="20"/>
          <w:szCs w:val="20"/>
        </w:rPr>
        <w:t xml:space="preserve">EDUCATION – MINIMUM:  </w:t>
      </w:r>
    </w:p>
    <w:p w:rsidR="008078CC" w:rsidRPr="008078CC" w:rsidRDefault="008078CC" w:rsidP="008078CC">
      <w:pPr>
        <w:jc w:val="both"/>
        <w:rPr>
          <w:rFonts w:ascii="Arial" w:hAnsi="Arial"/>
          <w:sz w:val="20"/>
          <w:szCs w:val="20"/>
        </w:rPr>
      </w:pPr>
      <w:r w:rsidRPr="008078CC">
        <w:rPr>
          <w:rFonts w:ascii="Arial" w:hAnsi="Arial"/>
          <w:sz w:val="20"/>
          <w:szCs w:val="20"/>
        </w:rPr>
        <w:t>Bachelor’s degree in public administration, urban or regional planning or a related field such as geography, economics, political science, or environmental studies.</w:t>
      </w:r>
    </w:p>
    <w:p w:rsidR="008078CC" w:rsidRDefault="008078CC" w:rsidP="008078CC">
      <w:pPr>
        <w:jc w:val="both"/>
        <w:rPr>
          <w:rFonts w:ascii="Arial" w:hAnsi="Arial"/>
          <w:sz w:val="20"/>
          <w:szCs w:val="20"/>
        </w:rPr>
      </w:pPr>
    </w:p>
    <w:p w:rsidR="008078CC" w:rsidRDefault="008078CC" w:rsidP="008078CC">
      <w:pPr>
        <w:jc w:val="both"/>
        <w:rPr>
          <w:rFonts w:ascii="Arial" w:hAnsi="Arial"/>
          <w:sz w:val="20"/>
          <w:szCs w:val="20"/>
        </w:rPr>
      </w:pPr>
      <w:r w:rsidRPr="008078CC">
        <w:rPr>
          <w:rFonts w:ascii="Arial" w:hAnsi="Arial"/>
          <w:sz w:val="20"/>
          <w:szCs w:val="20"/>
        </w:rPr>
        <w:t xml:space="preserve">PREFERRED:  </w:t>
      </w:r>
    </w:p>
    <w:p w:rsidR="008078CC" w:rsidRPr="008078CC" w:rsidRDefault="008078CC" w:rsidP="008078CC">
      <w:pPr>
        <w:jc w:val="both"/>
        <w:rPr>
          <w:rFonts w:ascii="Arial" w:hAnsi="Arial"/>
          <w:sz w:val="20"/>
          <w:szCs w:val="20"/>
        </w:rPr>
      </w:pPr>
      <w:r w:rsidRPr="008078CC">
        <w:rPr>
          <w:rFonts w:ascii="Arial" w:hAnsi="Arial"/>
          <w:sz w:val="20"/>
          <w:szCs w:val="20"/>
        </w:rPr>
        <w:t>Master’s degree in public administration, planning or related field.</w:t>
      </w:r>
    </w:p>
    <w:p w:rsidR="008078CC" w:rsidRDefault="008078CC" w:rsidP="008078CC">
      <w:pPr>
        <w:jc w:val="both"/>
        <w:rPr>
          <w:rFonts w:ascii="Arial" w:hAnsi="Arial"/>
          <w:sz w:val="20"/>
          <w:szCs w:val="20"/>
        </w:rPr>
      </w:pPr>
    </w:p>
    <w:p w:rsidR="008078CC" w:rsidRPr="008078CC" w:rsidRDefault="008078CC" w:rsidP="008078CC">
      <w:pPr>
        <w:jc w:val="both"/>
        <w:rPr>
          <w:rFonts w:ascii="Arial" w:hAnsi="Arial"/>
          <w:sz w:val="20"/>
          <w:szCs w:val="20"/>
        </w:rPr>
      </w:pPr>
      <w:r w:rsidRPr="008078CC">
        <w:rPr>
          <w:rFonts w:ascii="Arial" w:hAnsi="Arial"/>
          <w:sz w:val="20"/>
          <w:szCs w:val="20"/>
        </w:rPr>
        <w:t>OR SUBSTITUTING</w:t>
      </w:r>
    </w:p>
    <w:p w:rsidR="008078CC" w:rsidRDefault="008078CC" w:rsidP="008078CC">
      <w:pPr>
        <w:jc w:val="both"/>
        <w:rPr>
          <w:rFonts w:ascii="Arial" w:hAnsi="Arial"/>
          <w:sz w:val="20"/>
          <w:szCs w:val="20"/>
        </w:rPr>
      </w:pPr>
      <w:r w:rsidRPr="008078CC">
        <w:rPr>
          <w:rFonts w:ascii="Arial" w:hAnsi="Arial"/>
          <w:sz w:val="20"/>
          <w:szCs w:val="20"/>
        </w:rPr>
        <w:t>Any demonstrated combination of experience and education that provides the applicant with the required knowledge and abilities.</w:t>
      </w:r>
    </w:p>
    <w:p w:rsidR="008E206D" w:rsidRDefault="008E206D">
      <w:pPr>
        <w:rPr>
          <w:rFonts w:ascii="Arial" w:hAnsi="Arial"/>
          <w:sz w:val="20"/>
          <w:szCs w:val="20"/>
        </w:rPr>
      </w:pPr>
    </w:p>
    <w:p w:rsidR="008E206D" w:rsidRDefault="008E206D">
      <w:pPr>
        <w:rPr>
          <w:rFonts w:ascii="Arial" w:hAnsi="Arial"/>
          <w:sz w:val="20"/>
          <w:szCs w:val="20"/>
        </w:rPr>
      </w:pPr>
    </w:p>
    <w:p w:rsidR="004C0731" w:rsidRPr="002F7AAF" w:rsidRDefault="004C0731" w:rsidP="00CA5F9D">
      <w:pPr>
        <w:shd w:val="clear" w:color="auto" w:fill="D9D9D9"/>
        <w:rPr>
          <w:rFonts w:ascii="Arial" w:hAnsi="Arial"/>
          <w:b/>
          <w:sz w:val="20"/>
          <w:szCs w:val="20"/>
        </w:rPr>
      </w:pPr>
      <w:r w:rsidRPr="002F7AAF">
        <w:rPr>
          <w:rFonts w:ascii="Arial" w:hAnsi="Arial"/>
          <w:b/>
          <w:sz w:val="20"/>
          <w:szCs w:val="20"/>
        </w:rPr>
        <w:t>KNOWLEDGE AND ABILITIES</w:t>
      </w:r>
    </w:p>
    <w:p w:rsidR="004C0731" w:rsidRPr="002F7AAF" w:rsidRDefault="004C0731" w:rsidP="00E3439B">
      <w:pPr>
        <w:spacing w:after="60"/>
        <w:jc w:val="both"/>
        <w:rPr>
          <w:rFonts w:ascii="Arial" w:hAnsi="Arial"/>
          <w:sz w:val="20"/>
          <w:szCs w:val="20"/>
        </w:rPr>
      </w:pPr>
      <w:r w:rsidRPr="002F7AAF">
        <w:rPr>
          <w:rFonts w:ascii="Arial" w:hAnsi="Arial"/>
          <w:sz w:val="20"/>
          <w:szCs w:val="20"/>
        </w:rPr>
        <w:t>Knowledge of:</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Supervisory principles and practices.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Human resources management including state and federal laws pertaining to public employment.</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Applicable Federal and State laws, rules, and regulations.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Budgeting principles and practices.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Project management principles and practices.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Computer applications such as financial and accounting systems, spreadsheets, databases and word processing systems and their application in agency operations.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Planning principles, practices, and techniques as they relate to all functional areas, such as land use, economic development, transportation, environmental impacts, or other related areas.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Local government and political decision-making processes.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Comprehensive and regional planning processes.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Research methods and practices.</w:t>
      </w:r>
    </w:p>
    <w:p w:rsidR="008078CC" w:rsidRPr="008078CC" w:rsidRDefault="008078CC" w:rsidP="008078CC">
      <w:pPr>
        <w:pStyle w:val="ListParagraph"/>
        <w:numPr>
          <w:ilvl w:val="0"/>
          <w:numId w:val="26"/>
        </w:numPr>
        <w:spacing w:after="60"/>
        <w:contextualSpacing w:val="0"/>
        <w:jc w:val="both"/>
        <w:rPr>
          <w:rFonts w:ascii="Arial" w:hAnsi="Arial"/>
          <w:sz w:val="20"/>
          <w:szCs w:val="20"/>
        </w:rPr>
      </w:pPr>
      <w:r w:rsidRPr="008078CC">
        <w:rPr>
          <w:rFonts w:ascii="Arial" w:hAnsi="Arial"/>
          <w:sz w:val="20"/>
          <w:szCs w:val="20"/>
        </w:rPr>
        <w:t>Multiple specialized areas of planning, such as community and economic development, food systems, transportation, sustainability, natural hazards, forecasting of regional development.</w:t>
      </w:r>
    </w:p>
    <w:p w:rsidR="00E3439B" w:rsidRPr="008078CC" w:rsidRDefault="008078CC" w:rsidP="008078CC">
      <w:pPr>
        <w:pStyle w:val="ListParagraph"/>
        <w:numPr>
          <w:ilvl w:val="0"/>
          <w:numId w:val="26"/>
        </w:numPr>
        <w:spacing w:after="60"/>
        <w:jc w:val="both"/>
        <w:rPr>
          <w:rFonts w:ascii="Arial" w:hAnsi="Arial"/>
          <w:sz w:val="20"/>
          <w:szCs w:val="20"/>
        </w:rPr>
      </w:pPr>
      <w:r w:rsidRPr="008078CC">
        <w:rPr>
          <w:rFonts w:ascii="Arial" w:hAnsi="Arial"/>
          <w:sz w:val="20"/>
          <w:szCs w:val="20"/>
        </w:rPr>
        <w:t>Microsoft Office software for document, spreadsheet, and presentation preparation.</w:t>
      </w:r>
    </w:p>
    <w:p w:rsidR="008078CC" w:rsidRDefault="008078CC" w:rsidP="00E3439B">
      <w:pPr>
        <w:spacing w:after="60"/>
        <w:rPr>
          <w:rFonts w:ascii="Arial" w:hAnsi="Arial"/>
          <w:sz w:val="20"/>
          <w:szCs w:val="20"/>
        </w:rPr>
      </w:pPr>
    </w:p>
    <w:p w:rsidR="00A0736B" w:rsidRPr="002F7AAF" w:rsidRDefault="004C0731" w:rsidP="00E3439B">
      <w:pPr>
        <w:spacing w:after="60"/>
        <w:rPr>
          <w:rFonts w:ascii="Arial" w:hAnsi="Arial"/>
          <w:sz w:val="20"/>
          <w:szCs w:val="20"/>
        </w:rPr>
      </w:pPr>
      <w:r w:rsidRPr="002F7AAF">
        <w:rPr>
          <w:rFonts w:ascii="Arial" w:hAnsi="Arial"/>
          <w:sz w:val="20"/>
          <w:szCs w:val="20"/>
        </w:rPr>
        <w:t>Ability to:</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Effectively manage and supervise a variety of positions throughout the agency.</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Manage complex projects.</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Evaluate, lead, develop, and motivate others.</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Anticipate and resolve organizational and operational issues in an effective and timely manner.</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Resolve conflict in an open and inclusive manner.</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Develop and interpret policies and procedures as well as analyze complex administrative and policy issues.</w:t>
      </w:r>
    </w:p>
    <w:p w:rsidR="008E206D"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Develop and write plans based on an analysis of data and ongoing stakeholder, community, and agency input.</w:t>
      </w:r>
    </w:p>
    <w:p w:rsidR="008E206D" w:rsidRDefault="008E206D">
      <w:pPr>
        <w:rPr>
          <w:rFonts w:ascii="Arial" w:hAnsi="Arial"/>
          <w:sz w:val="20"/>
          <w:szCs w:val="20"/>
        </w:rPr>
      </w:pPr>
      <w:r>
        <w:rPr>
          <w:rFonts w:ascii="Arial" w:hAnsi="Arial"/>
          <w:sz w:val="20"/>
          <w:szCs w:val="20"/>
        </w:rPr>
        <w:br w:type="page"/>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lastRenderedPageBreak/>
        <w:t>Prioritize work, organize tasks, set and meet deadlines, manage budgets, as well as manage numerous projects simultaneously.</w:t>
      </w:r>
    </w:p>
    <w:p w:rsidR="008078CC" w:rsidRPr="008078CC" w:rsidRDefault="008078CC" w:rsidP="008078CC">
      <w:pPr>
        <w:pStyle w:val="ListParagraph"/>
        <w:numPr>
          <w:ilvl w:val="0"/>
          <w:numId w:val="15"/>
        </w:numPr>
        <w:spacing w:after="60"/>
        <w:contextualSpacing w:val="0"/>
        <w:jc w:val="both"/>
        <w:rPr>
          <w:rFonts w:ascii="Arial" w:hAnsi="Arial"/>
          <w:sz w:val="20"/>
          <w:szCs w:val="20"/>
        </w:rPr>
      </w:pPr>
      <w:r w:rsidRPr="008078CC">
        <w:rPr>
          <w:rFonts w:ascii="Arial" w:hAnsi="Arial"/>
          <w:sz w:val="20"/>
          <w:szCs w:val="20"/>
        </w:rPr>
        <w:t>Communicate effectively (in writing and orally) with individuals and groups regarding complex or controversial public policy issues or regulations.</w:t>
      </w:r>
    </w:p>
    <w:p w:rsidR="00FC178E" w:rsidRPr="00805AB4" w:rsidRDefault="008078CC" w:rsidP="008078CC">
      <w:pPr>
        <w:pStyle w:val="ListParagraph"/>
        <w:numPr>
          <w:ilvl w:val="0"/>
          <w:numId w:val="15"/>
        </w:numPr>
        <w:jc w:val="both"/>
        <w:rPr>
          <w:rFonts w:ascii="Arial" w:hAnsi="Arial"/>
          <w:sz w:val="20"/>
          <w:szCs w:val="20"/>
        </w:rPr>
      </w:pPr>
      <w:r w:rsidRPr="008078CC">
        <w:rPr>
          <w:rFonts w:ascii="Arial" w:hAnsi="Arial"/>
          <w:sz w:val="20"/>
          <w:szCs w:val="20"/>
        </w:rPr>
        <w:t>Establish and maintain effective working relationships with policy makers and agency members, planning staff, agency staff, and the community.</w:t>
      </w:r>
    </w:p>
    <w:p w:rsidR="00991E4F" w:rsidRDefault="00991E4F" w:rsidP="00B152B8">
      <w:pPr>
        <w:jc w:val="both"/>
        <w:rPr>
          <w:rFonts w:ascii="Arial" w:hAnsi="Arial"/>
          <w:sz w:val="20"/>
          <w:szCs w:val="20"/>
        </w:rPr>
      </w:pPr>
    </w:p>
    <w:p w:rsidR="00991E4F" w:rsidRPr="000A0A91" w:rsidRDefault="00991E4F" w:rsidP="00991E4F">
      <w:pPr>
        <w:rPr>
          <w:rFonts w:ascii="Arial" w:hAnsi="Arial"/>
          <w:sz w:val="20"/>
          <w:szCs w:val="20"/>
        </w:rPr>
      </w:pPr>
    </w:p>
    <w:p w:rsidR="00991E4F" w:rsidRPr="00233A83" w:rsidRDefault="00991E4F" w:rsidP="00991E4F">
      <w:pPr>
        <w:shd w:val="clear" w:color="auto" w:fill="D9D9D9"/>
        <w:rPr>
          <w:rFonts w:ascii="Arial" w:hAnsi="Arial"/>
          <w:b/>
          <w:sz w:val="20"/>
          <w:szCs w:val="20"/>
        </w:rPr>
      </w:pPr>
      <w:r w:rsidRPr="00233A83">
        <w:rPr>
          <w:rFonts w:ascii="Arial" w:hAnsi="Arial"/>
          <w:b/>
          <w:sz w:val="20"/>
          <w:szCs w:val="20"/>
        </w:rPr>
        <w:t>SPECIAL REQUIREMENTS</w:t>
      </w:r>
    </w:p>
    <w:p w:rsidR="00807C38" w:rsidRDefault="00807C38" w:rsidP="00807C38">
      <w:pPr>
        <w:jc w:val="both"/>
        <w:rPr>
          <w:rFonts w:ascii="Arial" w:hAnsi="Arial"/>
          <w:sz w:val="20"/>
          <w:szCs w:val="20"/>
        </w:rPr>
      </w:pPr>
      <w:r>
        <w:rPr>
          <w:rFonts w:ascii="Arial" w:hAnsi="Arial"/>
          <w:sz w:val="20"/>
          <w:szCs w:val="20"/>
        </w:rPr>
        <w:t xml:space="preserve">Frequent travel to meetings and conferences is required, some of which may occur outside of regular business hours as well as occasionally working over 40 hours per week.  </w:t>
      </w:r>
      <w:bookmarkStart w:id="0" w:name="_GoBack"/>
      <w:bookmarkEnd w:id="0"/>
    </w:p>
    <w:p w:rsidR="00991E4F" w:rsidRDefault="00991E4F" w:rsidP="00991E4F">
      <w:pPr>
        <w:rPr>
          <w:rFonts w:ascii="Arial" w:hAnsi="Arial"/>
          <w:sz w:val="20"/>
          <w:szCs w:val="20"/>
        </w:rPr>
      </w:pPr>
    </w:p>
    <w:p w:rsidR="00805AB4" w:rsidRPr="002F7AAF" w:rsidRDefault="00805AB4" w:rsidP="00B152B8">
      <w:pPr>
        <w:jc w:val="both"/>
        <w:rPr>
          <w:rFonts w:ascii="Arial" w:hAnsi="Arial"/>
          <w:sz w:val="20"/>
          <w:szCs w:val="20"/>
        </w:rPr>
      </w:pPr>
    </w:p>
    <w:p w:rsidR="00B152B8" w:rsidRPr="00233A83" w:rsidRDefault="00B152B8" w:rsidP="00CA5F9D">
      <w:pPr>
        <w:shd w:val="clear" w:color="auto" w:fill="D9D9D9"/>
        <w:rPr>
          <w:rFonts w:ascii="Arial" w:hAnsi="Arial"/>
          <w:b/>
          <w:sz w:val="20"/>
          <w:szCs w:val="20"/>
        </w:rPr>
      </w:pPr>
      <w:r w:rsidRPr="00233A83">
        <w:rPr>
          <w:rFonts w:ascii="Arial" w:hAnsi="Arial"/>
          <w:b/>
          <w:sz w:val="20"/>
          <w:szCs w:val="20"/>
        </w:rPr>
        <w:t>LICENSES/CERTIFICATES</w:t>
      </w:r>
    </w:p>
    <w:p w:rsidR="00B152B8" w:rsidRPr="00233A83" w:rsidRDefault="00B152B8" w:rsidP="00B152B8">
      <w:pPr>
        <w:jc w:val="both"/>
        <w:rPr>
          <w:rFonts w:ascii="Arial" w:hAnsi="Arial"/>
          <w:sz w:val="20"/>
          <w:szCs w:val="20"/>
        </w:rPr>
      </w:pPr>
      <w:r w:rsidRPr="00233A83">
        <w:rPr>
          <w:rFonts w:ascii="Arial" w:hAnsi="Arial"/>
          <w:sz w:val="20"/>
          <w:szCs w:val="20"/>
        </w:rPr>
        <w:t>A current Washington State Driver’s License may be required.</w:t>
      </w:r>
    </w:p>
    <w:p w:rsidR="00B152B8" w:rsidRPr="00FC178E" w:rsidRDefault="00B152B8" w:rsidP="00B152B8">
      <w:pPr>
        <w:jc w:val="both"/>
        <w:rPr>
          <w:rFonts w:ascii="Arial" w:hAnsi="Arial"/>
          <w:sz w:val="20"/>
          <w:szCs w:val="20"/>
          <w:highlight w:val="yellow"/>
        </w:rPr>
      </w:pPr>
    </w:p>
    <w:sectPr w:rsidR="00B152B8" w:rsidRPr="00FC178E" w:rsidSect="008E206D">
      <w:footerReference w:type="default" r:id="rId9"/>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5F" w:rsidRDefault="00A17C5F">
      <w:r>
        <w:separator/>
      </w:r>
    </w:p>
  </w:endnote>
  <w:endnote w:type="continuationSeparator" w:id="0">
    <w:p w:rsidR="00A17C5F" w:rsidRDefault="00A17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6D" w:rsidRPr="008E206D" w:rsidRDefault="008E206D" w:rsidP="008E206D">
    <w:pPr>
      <w:pStyle w:val="Footer"/>
      <w:pBdr>
        <w:top w:val="single" w:sz="4" w:space="1" w:color="auto"/>
      </w:pBdr>
      <w:jc w:val="right"/>
      <w:rPr>
        <w:rFonts w:ascii="Arial" w:hAnsi="Arial"/>
        <w:sz w:val="20"/>
      </w:rPr>
    </w:pPr>
    <w:r>
      <w:rPr>
        <w:rFonts w:ascii="Arial" w:hAnsi="Arial"/>
        <w:sz w:val="20"/>
      </w:rPr>
      <w:t xml:space="preserve">Division </w:t>
    </w:r>
    <w:proofErr w:type="gramStart"/>
    <w:r>
      <w:rPr>
        <w:rFonts w:ascii="Arial" w:hAnsi="Arial"/>
        <w:sz w:val="20"/>
      </w:rPr>
      <w:t>Director  |</w:t>
    </w:r>
    <w:proofErr w:type="gramEnd"/>
    <w:r>
      <w:rPr>
        <w:rFonts w:ascii="Arial" w:hAnsi="Arial"/>
        <w:sz w:val="20"/>
      </w:rPr>
      <w:t xml:space="preserve">  </w:t>
    </w:r>
    <w:r w:rsidRPr="00793572">
      <w:rPr>
        <w:rFonts w:ascii="Arial" w:hAnsi="Arial"/>
        <w:sz w:val="20"/>
      </w:rPr>
      <w:fldChar w:fldCharType="begin"/>
    </w:r>
    <w:r w:rsidRPr="00793572">
      <w:rPr>
        <w:rFonts w:ascii="Arial" w:hAnsi="Arial"/>
        <w:sz w:val="20"/>
      </w:rPr>
      <w:instrText xml:space="preserve"> PAGE   \* MERGEFORMAT </w:instrText>
    </w:r>
    <w:r w:rsidRPr="00793572">
      <w:rPr>
        <w:rFonts w:ascii="Arial" w:hAnsi="Arial"/>
        <w:sz w:val="20"/>
      </w:rPr>
      <w:fldChar w:fldCharType="separate"/>
    </w:r>
    <w:r w:rsidR="00050CBC">
      <w:rPr>
        <w:rFonts w:ascii="Arial" w:hAnsi="Arial"/>
        <w:noProof/>
        <w:sz w:val="20"/>
      </w:rPr>
      <w:t>3</w:t>
    </w:r>
    <w:r w:rsidRPr="00793572">
      <w:rPr>
        <w:rFonts w:ascii="Arial" w:hAnsi="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5F" w:rsidRDefault="00A17C5F">
      <w:r>
        <w:separator/>
      </w:r>
    </w:p>
  </w:footnote>
  <w:footnote w:type="continuationSeparator" w:id="0">
    <w:p w:rsidR="00A17C5F" w:rsidRDefault="00A17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9D6"/>
    <w:multiLevelType w:val="hybridMultilevel"/>
    <w:tmpl w:val="CFF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61E4"/>
    <w:multiLevelType w:val="hybridMultilevel"/>
    <w:tmpl w:val="8B48E68A"/>
    <w:lvl w:ilvl="0" w:tplc="DF44C9B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37EDB"/>
    <w:multiLevelType w:val="hybridMultilevel"/>
    <w:tmpl w:val="BA36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B0614"/>
    <w:multiLevelType w:val="hybridMultilevel"/>
    <w:tmpl w:val="AD12F760"/>
    <w:lvl w:ilvl="0" w:tplc="DF44C9B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E0BB8"/>
    <w:multiLevelType w:val="hybridMultilevel"/>
    <w:tmpl w:val="65BC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13E9D"/>
    <w:multiLevelType w:val="hybridMultilevel"/>
    <w:tmpl w:val="59082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B1645"/>
    <w:multiLevelType w:val="hybridMultilevel"/>
    <w:tmpl w:val="3216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11F05"/>
    <w:multiLevelType w:val="hybridMultilevel"/>
    <w:tmpl w:val="5990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3354C"/>
    <w:multiLevelType w:val="hybridMultilevel"/>
    <w:tmpl w:val="AB6276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FD1E99"/>
    <w:multiLevelType w:val="hybridMultilevel"/>
    <w:tmpl w:val="0D16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D7147"/>
    <w:multiLevelType w:val="hybridMultilevel"/>
    <w:tmpl w:val="95B24A2C"/>
    <w:lvl w:ilvl="0" w:tplc="A8323B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13072"/>
    <w:multiLevelType w:val="hybridMultilevel"/>
    <w:tmpl w:val="A7305B72"/>
    <w:lvl w:ilvl="0" w:tplc="A8323B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A266C"/>
    <w:multiLevelType w:val="hybridMultilevel"/>
    <w:tmpl w:val="6A9AF66C"/>
    <w:lvl w:ilvl="0" w:tplc="364C868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0C5BD7"/>
    <w:multiLevelType w:val="hybridMultilevel"/>
    <w:tmpl w:val="0BE82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64AE1"/>
    <w:multiLevelType w:val="hybridMultilevel"/>
    <w:tmpl w:val="DDB60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0345"/>
    <w:multiLevelType w:val="hybridMultilevel"/>
    <w:tmpl w:val="43044892"/>
    <w:lvl w:ilvl="0" w:tplc="DF44C9B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0E0D91"/>
    <w:multiLevelType w:val="hybridMultilevel"/>
    <w:tmpl w:val="462467F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CD7F6A"/>
    <w:multiLevelType w:val="hybridMultilevel"/>
    <w:tmpl w:val="125A4EA8"/>
    <w:lvl w:ilvl="0" w:tplc="04090001">
      <w:start w:val="1"/>
      <w:numFmt w:val="bullet"/>
      <w:lvlText w:val=""/>
      <w:lvlJc w:val="left"/>
      <w:pPr>
        <w:ind w:left="720" w:hanging="360"/>
      </w:pPr>
      <w:rPr>
        <w:rFonts w:ascii="Symbol" w:hAnsi="Symbol" w:hint="default"/>
      </w:rPr>
    </w:lvl>
    <w:lvl w:ilvl="1" w:tplc="F692DD1E">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24A16"/>
    <w:multiLevelType w:val="hybridMultilevel"/>
    <w:tmpl w:val="F90E14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9D2EBE"/>
    <w:multiLevelType w:val="hybridMultilevel"/>
    <w:tmpl w:val="F646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27DCD"/>
    <w:multiLevelType w:val="hybridMultilevel"/>
    <w:tmpl w:val="DFC0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A1F78"/>
    <w:multiLevelType w:val="hybridMultilevel"/>
    <w:tmpl w:val="113E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23DB7"/>
    <w:multiLevelType w:val="hybridMultilevel"/>
    <w:tmpl w:val="CEEC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D5EDC"/>
    <w:multiLevelType w:val="hybridMultilevel"/>
    <w:tmpl w:val="C6B6CF9A"/>
    <w:lvl w:ilvl="0" w:tplc="DF44C9B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B608D6"/>
    <w:multiLevelType w:val="hybridMultilevel"/>
    <w:tmpl w:val="663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104BFF"/>
    <w:multiLevelType w:val="hybridMultilevel"/>
    <w:tmpl w:val="6CF4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
  </w:num>
  <w:num w:numId="4">
    <w:abstractNumId w:val="15"/>
  </w:num>
  <w:num w:numId="5">
    <w:abstractNumId w:val="12"/>
  </w:num>
  <w:num w:numId="6">
    <w:abstractNumId w:val="5"/>
  </w:num>
  <w:num w:numId="7">
    <w:abstractNumId w:val="22"/>
  </w:num>
  <w:num w:numId="8">
    <w:abstractNumId w:val="7"/>
  </w:num>
  <w:num w:numId="9">
    <w:abstractNumId w:val="25"/>
  </w:num>
  <w:num w:numId="10">
    <w:abstractNumId w:val="9"/>
  </w:num>
  <w:num w:numId="11">
    <w:abstractNumId w:val="2"/>
  </w:num>
  <w:num w:numId="12">
    <w:abstractNumId w:val="4"/>
  </w:num>
  <w:num w:numId="13">
    <w:abstractNumId w:val="13"/>
  </w:num>
  <w:num w:numId="14">
    <w:abstractNumId w:val="0"/>
  </w:num>
  <w:num w:numId="15">
    <w:abstractNumId w:val="24"/>
  </w:num>
  <w:num w:numId="16">
    <w:abstractNumId w:val="17"/>
  </w:num>
  <w:num w:numId="17">
    <w:abstractNumId w:val="8"/>
  </w:num>
  <w:num w:numId="18">
    <w:abstractNumId w:val="19"/>
  </w:num>
  <w:num w:numId="19">
    <w:abstractNumId w:val="21"/>
  </w:num>
  <w:num w:numId="20">
    <w:abstractNumId w:val="14"/>
  </w:num>
  <w:num w:numId="21">
    <w:abstractNumId w:val="6"/>
  </w:num>
  <w:num w:numId="22">
    <w:abstractNumId w:val="18"/>
  </w:num>
  <w:num w:numId="23">
    <w:abstractNumId w:val="10"/>
  </w:num>
  <w:num w:numId="24">
    <w:abstractNumId w:val="11"/>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24"/>
    <w:rsid w:val="00001133"/>
    <w:rsid w:val="0000301E"/>
    <w:rsid w:val="00014D09"/>
    <w:rsid w:val="00015C94"/>
    <w:rsid w:val="000347B5"/>
    <w:rsid w:val="00050CBC"/>
    <w:rsid w:val="00055018"/>
    <w:rsid w:val="00055717"/>
    <w:rsid w:val="00057A1E"/>
    <w:rsid w:val="00063A09"/>
    <w:rsid w:val="00066C78"/>
    <w:rsid w:val="0006781A"/>
    <w:rsid w:val="000703B6"/>
    <w:rsid w:val="000728BC"/>
    <w:rsid w:val="0007433B"/>
    <w:rsid w:val="00074EB7"/>
    <w:rsid w:val="0008052F"/>
    <w:rsid w:val="00083E5B"/>
    <w:rsid w:val="00086581"/>
    <w:rsid w:val="00090EE1"/>
    <w:rsid w:val="00092FB0"/>
    <w:rsid w:val="000A0E9B"/>
    <w:rsid w:val="000A228C"/>
    <w:rsid w:val="000A22D1"/>
    <w:rsid w:val="000A70BA"/>
    <w:rsid w:val="000A7723"/>
    <w:rsid w:val="000B59B0"/>
    <w:rsid w:val="000C67DC"/>
    <w:rsid w:val="000E197C"/>
    <w:rsid w:val="000E6DF7"/>
    <w:rsid w:val="00101851"/>
    <w:rsid w:val="001030AE"/>
    <w:rsid w:val="00103E6E"/>
    <w:rsid w:val="0010554F"/>
    <w:rsid w:val="00116E87"/>
    <w:rsid w:val="001201FC"/>
    <w:rsid w:val="00120228"/>
    <w:rsid w:val="00143962"/>
    <w:rsid w:val="00147B10"/>
    <w:rsid w:val="00150E4C"/>
    <w:rsid w:val="00160DF6"/>
    <w:rsid w:val="00161243"/>
    <w:rsid w:val="001614DE"/>
    <w:rsid w:val="00161DDC"/>
    <w:rsid w:val="00167EA5"/>
    <w:rsid w:val="00170CDF"/>
    <w:rsid w:val="0017274D"/>
    <w:rsid w:val="00176AB3"/>
    <w:rsid w:val="00177773"/>
    <w:rsid w:val="001809EA"/>
    <w:rsid w:val="00186BA2"/>
    <w:rsid w:val="001938D5"/>
    <w:rsid w:val="001959A9"/>
    <w:rsid w:val="00197664"/>
    <w:rsid w:val="001A1A15"/>
    <w:rsid w:val="001A1ECF"/>
    <w:rsid w:val="001B4336"/>
    <w:rsid w:val="001B714D"/>
    <w:rsid w:val="001C2996"/>
    <w:rsid w:val="001C442E"/>
    <w:rsid w:val="001D2E63"/>
    <w:rsid w:val="001D7152"/>
    <w:rsid w:val="001D7435"/>
    <w:rsid w:val="001E04F5"/>
    <w:rsid w:val="001E25CC"/>
    <w:rsid w:val="001E3059"/>
    <w:rsid w:val="001F0E50"/>
    <w:rsid w:val="001F15F6"/>
    <w:rsid w:val="00211189"/>
    <w:rsid w:val="00211D9C"/>
    <w:rsid w:val="00212324"/>
    <w:rsid w:val="00233A83"/>
    <w:rsid w:val="002453BB"/>
    <w:rsid w:val="00254BD8"/>
    <w:rsid w:val="00257B10"/>
    <w:rsid w:val="00257F55"/>
    <w:rsid w:val="00261945"/>
    <w:rsid w:val="002637BA"/>
    <w:rsid w:val="0027094B"/>
    <w:rsid w:val="0027155B"/>
    <w:rsid w:val="0027271A"/>
    <w:rsid w:val="00283CD1"/>
    <w:rsid w:val="00283D40"/>
    <w:rsid w:val="00286DCC"/>
    <w:rsid w:val="00286F01"/>
    <w:rsid w:val="00292AFD"/>
    <w:rsid w:val="00296812"/>
    <w:rsid w:val="002B2E9B"/>
    <w:rsid w:val="002C18D2"/>
    <w:rsid w:val="002C1CD0"/>
    <w:rsid w:val="002C6851"/>
    <w:rsid w:val="002D312D"/>
    <w:rsid w:val="002D47BB"/>
    <w:rsid w:val="002D55CA"/>
    <w:rsid w:val="002D5F52"/>
    <w:rsid w:val="002E0962"/>
    <w:rsid w:val="002E1AF6"/>
    <w:rsid w:val="002E4A72"/>
    <w:rsid w:val="002F2DB8"/>
    <w:rsid w:val="002F6AA3"/>
    <w:rsid w:val="002F7AAF"/>
    <w:rsid w:val="00314995"/>
    <w:rsid w:val="00315DE6"/>
    <w:rsid w:val="003236A6"/>
    <w:rsid w:val="00331728"/>
    <w:rsid w:val="003323EB"/>
    <w:rsid w:val="00335166"/>
    <w:rsid w:val="00351CE0"/>
    <w:rsid w:val="00351CF0"/>
    <w:rsid w:val="00353AB5"/>
    <w:rsid w:val="00356A97"/>
    <w:rsid w:val="00366145"/>
    <w:rsid w:val="00375668"/>
    <w:rsid w:val="00377611"/>
    <w:rsid w:val="00381DE8"/>
    <w:rsid w:val="00390065"/>
    <w:rsid w:val="00391C20"/>
    <w:rsid w:val="00394815"/>
    <w:rsid w:val="003A5F99"/>
    <w:rsid w:val="003B002C"/>
    <w:rsid w:val="003B44D5"/>
    <w:rsid w:val="003B470B"/>
    <w:rsid w:val="003D0135"/>
    <w:rsid w:val="003D50DC"/>
    <w:rsid w:val="003D5148"/>
    <w:rsid w:val="003E402B"/>
    <w:rsid w:val="003E7612"/>
    <w:rsid w:val="003F380E"/>
    <w:rsid w:val="00407511"/>
    <w:rsid w:val="00411A42"/>
    <w:rsid w:val="00412467"/>
    <w:rsid w:val="0042150C"/>
    <w:rsid w:val="0042650B"/>
    <w:rsid w:val="00427C7C"/>
    <w:rsid w:val="0043053E"/>
    <w:rsid w:val="00431618"/>
    <w:rsid w:val="00436602"/>
    <w:rsid w:val="0043787F"/>
    <w:rsid w:val="00453A78"/>
    <w:rsid w:val="00471565"/>
    <w:rsid w:val="0047185C"/>
    <w:rsid w:val="00473D84"/>
    <w:rsid w:val="00481544"/>
    <w:rsid w:val="00492740"/>
    <w:rsid w:val="00497534"/>
    <w:rsid w:val="004A1636"/>
    <w:rsid w:val="004B1C3F"/>
    <w:rsid w:val="004C035D"/>
    <w:rsid w:val="004C0731"/>
    <w:rsid w:val="004C0E3F"/>
    <w:rsid w:val="004D49AB"/>
    <w:rsid w:val="004D7AF1"/>
    <w:rsid w:val="004E4133"/>
    <w:rsid w:val="004E628A"/>
    <w:rsid w:val="004F01D4"/>
    <w:rsid w:val="004F214A"/>
    <w:rsid w:val="004F27D2"/>
    <w:rsid w:val="004F3D7B"/>
    <w:rsid w:val="004F5D3A"/>
    <w:rsid w:val="005044FE"/>
    <w:rsid w:val="005054B1"/>
    <w:rsid w:val="00507254"/>
    <w:rsid w:val="00524F49"/>
    <w:rsid w:val="00530121"/>
    <w:rsid w:val="005310C1"/>
    <w:rsid w:val="00532DBE"/>
    <w:rsid w:val="00536915"/>
    <w:rsid w:val="00545382"/>
    <w:rsid w:val="005502F3"/>
    <w:rsid w:val="005527A4"/>
    <w:rsid w:val="005548EE"/>
    <w:rsid w:val="0055503E"/>
    <w:rsid w:val="00562649"/>
    <w:rsid w:val="00565D1D"/>
    <w:rsid w:val="005735A8"/>
    <w:rsid w:val="00581716"/>
    <w:rsid w:val="00586158"/>
    <w:rsid w:val="005A4281"/>
    <w:rsid w:val="005A6933"/>
    <w:rsid w:val="005A7BDA"/>
    <w:rsid w:val="005C66F4"/>
    <w:rsid w:val="005D2526"/>
    <w:rsid w:val="005D2E28"/>
    <w:rsid w:val="005E1C5D"/>
    <w:rsid w:val="0060383A"/>
    <w:rsid w:val="006070FB"/>
    <w:rsid w:val="00607CDD"/>
    <w:rsid w:val="006124DA"/>
    <w:rsid w:val="006316D0"/>
    <w:rsid w:val="0063425F"/>
    <w:rsid w:val="00634BB7"/>
    <w:rsid w:val="006361B7"/>
    <w:rsid w:val="00636B2E"/>
    <w:rsid w:val="00636D31"/>
    <w:rsid w:val="00642C75"/>
    <w:rsid w:val="006467A6"/>
    <w:rsid w:val="0064793B"/>
    <w:rsid w:val="006554C2"/>
    <w:rsid w:val="00656352"/>
    <w:rsid w:val="006569FE"/>
    <w:rsid w:val="00673DFC"/>
    <w:rsid w:val="00695430"/>
    <w:rsid w:val="006A1CD3"/>
    <w:rsid w:val="006A2AFE"/>
    <w:rsid w:val="006A4AE3"/>
    <w:rsid w:val="006A5AC3"/>
    <w:rsid w:val="006A5C1B"/>
    <w:rsid w:val="006B3B2B"/>
    <w:rsid w:val="006B5EEA"/>
    <w:rsid w:val="006C0870"/>
    <w:rsid w:val="006C21C2"/>
    <w:rsid w:val="006D07F8"/>
    <w:rsid w:val="006D336A"/>
    <w:rsid w:val="006E28AB"/>
    <w:rsid w:val="006E36F2"/>
    <w:rsid w:val="006E531E"/>
    <w:rsid w:val="006E5E2E"/>
    <w:rsid w:val="006F0594"/>
    <w:rsid w:val="006F32B4"/>
    <w:rsid w:val="006F38ED"/>
    <w:rsid w:val="0071238E"/>
    <w:rsid w:val="00713C81"/>
    <w:rsid w:val="0072118B"/>
    <w:rsid w:val="00721481"/>
    <w:rsid w:val="007328AE"/>
    <w:rsid w:val="00733BC9"/>
    <w:rsid w:val="00734A44"/>
    <w:rsid w:val="00741DCE"/>
    <w:rsid w:val="00747A4A"/>
    <w:rsid w:val="00747F52"/>
    <w:rsid w:val="007507B5"/>
    <w:rsid w:val="00751B47"/>
    <w:rsid w:val="00752148"/>
    <w:rsid w:val="00755408"/>
    <w:rsid w:val="007675DE"/>
    <w:rsid w:val="00781743"/>
    <w:rsid w:val="0078187F"/>
    <w:rsid w:val="00783F81"/>
    <w:rsid w:val="00787131"/>
    <w:rsid w:val="007876D1"/>
    <w:rsid w:val="00792A69"/>
    <w:rsid w:val="007958F9"/>
    <w:rsid w:val="007B0D00"/>
    <w:rsid w:val="007B2275"/>
    <w:rsid w:val="007B2DC0"/>
    <w:rsid w:val="007B568F"/>
    <w:rsid w:val="007B70F8"/>
    <w:rsid w:val="007C161E"/>
    <w:rsid w:val="007C3328"/>
    <w:rsid w:val="007C6BEB"/>
    <w:rsid w:val="007D07A6"/>
    <w:rsid w:val="007D58BB"/>
    <w:rsid w:val="007D7F68"/>
    <w:rsid w:val="007E0FDC"/>
    <w:rsid w:val="007E6314"/>
    <w:rsid w:val="007E73BF"/>
    <w:rsid w:val="007F07FC"/>
    <w:rsid w:val="007F645B"/>
    <w:rsid w:val="00802714"/>
    <w:rsid w:val="0080316F"/>
    <w:rsid w:val="00805AB4"/>
    <w:rsid w:val="008078CC"/>
    <w:rsid w:val="00807C38"/>
    <w:rsid w:val="0081397D"/>
    <w:rsid w:val="00824282"/>
    <w:rsid w:val="00824A07"/>
    <w:rsid w:val="008257E4"/>
    <w:rsid w:val="00826E8E"/>
    <w:rsid w:val="0082734E"/>
    <w:rsid w:val="00827968"/>
    <w:rsid w:val="00830556"/>
    <w:rsid w:val="00836163"/>
    <w:rsid w:val="00841C5B"/>
    <w:rsid w:val="00841D1B"/>
    <w:rsid w:val="00847232"/>
    <w:rsid w:val="008505A2"/>
    <w:rsid w:val="0085282E"/>
    <w:rsid w:val="00854981"/>
    <w:rsid w:val="0085644B"/>
    <w:rsid w:val="00856C81"/>
    <w:rsid w:val="00857236"/>
    <w:rsid w:val="0087709D"/>
    <w:rsid w:val="0088020F"/>
    <w:rsid w:val="00886373"/>
    <w:rsid w:val="008A2515"/>
    <w:rsid w:val="008A5FD2"/>
    <w:rsid w:val="008A764F"/>
    <w:rsid w:val="008B0022"/>
    <w:rsid w:val="008B4B73"/>
    <w:rsid w:val="008C4385"/>
    <w:rsid w:val="008C57E6"/>
    <w:rsid w:val="008C586C"/>
    <w:rsid w:val="008D0141"/>
    <w:rsid w:val="008D2D18"/>
    <w:rsid w:val="008D2E1C"/>
    <w:rsid w:val="008D5CBE"/>
    <w:rsid w:val="008D6E84"/>
    <w:rsid w:val="008E206D"/>
    <w:rsid w:val="008E5159"/>
    <w:rsid w:val="008F17A5"/>
    <w:rsid w:val="0090793F"/>
    <w:rsid w:val="009102CA"/>
    <w:rsid w:val="00911BAC"/>
    <w:rsid w:val="009225BD"/>
    <w:rsid w:val="0092569C"/>
    <w:rsid w:val="009321C7"/>
    <w:rsid w:val="00944C85"/>
    <w:rsid w:val="00952A2D"/>
    <w:rsid w:val="00962DFE"/>
    <w:rsid w:val="00973DDF"/>
    <w:rsid w:val="00980672"/>
    <w:rsid w:val="009831FA"/>
    <w:rsid w:val="00991E4F"/>
    <w:rsid w:val="00992F93"/>
    <w:rsid w:val="00994FF8"/>
    <w:rsid w:val="009953BB"/>
    <w:rsid w:val="00996613"/>
    <w:rsid w:val="009A0F7C"/>
    <w:rsid w:val="009A67F0"/>
    <w:rsid w:val="009B26F6"/>
    <w:rsid w:val="009B40CD"/>
    <w:rsid w:val="009C5123"/>
    <w:rsid w:val="009C730F"/>
    <w:rsid w:val="009E3FFC"/>
    <w:rsid w:val="009E7237"/>
    <w:rsid w:val="009F02E7"/>
    <w:rsid w:val="009F1B82"/>
    <w:rsid w:val="009F4153"/>
    <w:rsid w:val="00A045F8"/>
    <w:rsid w:val="00A0736B"/>
    <w:rsid w:val="00A130FC"/>
    <w:rsid w:val="00A139E3"/>
    <w:rsid w:val="00A17C5F"/>
    <w:rsid w:val="00A24D23"/>
    <w:rsid w:val="00A27351"/>
    <w:rsid w:val="00A27E5C"/>
    <w:rsid w:val="00A344E0"/>
    <w:rsid w:val="00A374F8"/>
    <w:rsid w:val="00A410FB"/>
    <w:rsid w:val="00A43809"/>
    <w:rsid w:val="00A53CB2"/>
    <w:rsid w:val="00A63DFD"/>
    <w:rsid w:val="00A65BFE"/>
    <w:rsid w:val="00A67FBC"/>
    <w:rsid w:val="00A80B0E"/>
    <w:rsid w:val="00A832C5"/>
    <w:rsid w:val="00A8377A"/>
    <w:rsid w:val="00A8717C"/>
    <w:rsid w:val="00A94F18"/>
    <w:rsid w:val="00AA5A83"/>
    <w:rsid w:val="00AB0096"/>
    <w:rsid w:val="00AB2CD4"/>
    <w:rsid w:val="00AC58D5"/>
    <w:rsid w:val="00AC5B07"/>
    <w:rsid w:val="00AD58B7"/>
    <w:rsid w:val="00AE2F4D"/>
    <w:rsid w:val="00AE5A28"/>
    <w:rsid w:val="00AE6178"/>
    <w:rsid w:val="00AF0953"/>
    <w:rsid w:val="00AF2430"/>
    <w:rsid w:val="00AF398B"/>
    <w:rsid w:val="00AF5870"/>
    <w:rsid w:val="00B034EA"/>
    <w:rsid w:val="00B0428E"/>
    <w:rsid w:val="00B13989"/>
    <w:rsid w:val="00B14958"/>
    <w:rsid w:val="00B152B8"/>
    <w:rsid w:val="00B17A88"/>
    <w:rsid w:val="00B2285A"/>
    <w:rsid w:val="00B22EF6"/>
    <w:rsid w:val="00B2502B"/>
    <w:rsid w:val="00B4382D"/>
    <w:rsid w:val="00B4632D"/>
    <w:rsid w:val="00B477DD"/>
    <w:rsid w:val="00B50922"/>
    <w:rsid w:val="00B520FA"/>
    <w:rsid w:val="00B52527"/>
    <w:rsid w:val="00B61188"/>
    <w:rsid w:val="00B6140A"/>
    <w:rsid w:val="00B64083"/>
    <w:rsid w:val="00B75B36"/>
    <w:rsid w:val="00B772C4"/>
    <w:rsid w:val="00B811B9"/>
    <w:rsid w:val="00B8220F"/>
    <w:rsid w:val="00B94076"/>
    <w:rsid w:val="00B953D7"/>
    <w:rsid w:val="00BA5A40"/>
    <w:rsid w:val="00BA784A"/>
    <w:rsid w:val="00BB0A6C"/>
    <w:rsid w:val="00BB59B3"/>
    <w:rsid w:val="00BC14B5"/>
    <w:rsid w:val="00BC2888"/>
    <w:rsid w:val="00BC61C8"/>
    <w:rsid w:val="00BD2153"/>
    <w:rsid w:val="00BD4F88"/>
    <w:rsid w:val="00BD5E21"/>
    <w:rsid w:val="00BE1C37"/>
    <w:rsid w:val="00BE4517"/>
    <w:rsid w:val="00BE572E"/>
    <w:rsid w:val="00C01920"/>
    <w:rsid w:val="00C03723"/>
    <w:rsid w:val="00C124BA"/>
    <w:rsid w:val="00C14473"/>
    <w:rsid w:val="00C220B2"/>
    <w:rsid w:val="00C303AF"/>
    <w:rsid w:val="00C33343"/>
    <w:rsid w:val="00C4584A"/>
    <w:rsid w:val="00C465D3"/>
    <w:rsid w:val="00C50327"/>
    <w:rsid w:val="00C51130"/>
    <w:rsid w:val="00C546E2"/>
    <w:rsid w:val="00C6187D"/>
    <w:rsid w:val="00C63B2E"/>
    <w:rsid w:val="00C65069"/>
    <w:rsid w:val="00C72555"/>
    <w:rsid w:val="00C737BB"/>
    <w:rsid w:val="00C77164"/>
    <w:rsid w:val="00C82A21"/>
    <w:rsid w:val="00C833B8"/>
    <w:rsid w:val="00C9418D"/>
    <w:rsid w:val="00C94516"/>
    <w:rsid w:val="00CA5DAB"/>
    <w:rsid w:val="00CA5F9D"/>
    <w:rsid w:val="00CB7810"/>
    <w:rsid w:val="00CC6B6C"/>
    <w:rsid w:val="00CC6E0D"/>
    <w:rsid w:val="00CE30A7"/>
    <w:rsid w:val="00CF57F5"/>
    <w:rsid w:val="00CF69C5"/>
    <w:rsid w:val="00D078F8"/>
    <w:rsid w:val="00D120A0"/>
    <w:rsid w:val="00D17C93"/>
    <w:rsid w:val="00D21D88"/>
    <w:rsid w:val="00D252A3"/>
    <w:rsid w:val="00D26756"/>
    <w:rsid w:val="00D31046"/>
    <w:rsid w:val="00D327DB"/>
    <w:rsid w:val="00D36272"/>
    <w:rsid w:val="00D43207"/>
    <w:rsid w:val="00D43A0C"/>
    <w:rsid w:val="00D51DA6"/>
    <w:rsid w:val="00D53D19"/>
    <w:rsid w:val="00D56461"/>
    <w:rsid w:val="00D5715C"/>
    <w:rsid w:val="00D63219"/>
    <w:rsid w:val="00D64E43"/>
    <w:rsid w:val="00D76E48"/>
    <w:rsid w:val="00D80A1F"/>
    <w:rsid w:val="00D8315C"/>
    <w:rsid w:val="00D84524"/>
    <w:rsid w:val="00D903B1"/>
    <w:rsid w:val="00DA746B"/>
    <w:rsid w:val="00DB47DE"/>
    <w:rsid w:val="00DB583D"/>
    <w:rsid w:val="00DD123D"/>
    <w:rsid w:val="00DD4482"/>
    <w:rsid w:val="00DD5701"/>
    <w:rsid w:val="00DE4C10"/>
    <w:rsid w:val="00DF570E"/>
    <w:rsid w:val="00E0312B"/>
    <w:rsid w:val="00E04CAA"/>
    <w:rsid w:val="00E061EE"/>
    <w:rsid w:val="00E14D8C"/>
    <w:rsid w:val="00E25803"/>
    <w:rsid w:val="00E26BAC"/>
    <w:rsid w:val="00E3322E"/>
    <w:rsid w:val="00E3439B"/>
    <w:rsid w:val="00E36495"/>
    <w:rsid w:val="00E3677C"/>
    <w:rsid w:val="00E4335D"/>
    <w:rsid w:val="00E438D5"/>
    <w:rsid w:val="00E47183"/>
    <w:rsid w:val="00E52497"/>
    <w:rsid w:val="00E55CC6"/>
    <w:rsid w:val="00E57EAD"/>
    <w:rsid w:val="00E631EF"/>
    <w:rsid w:val="00E645AB"/>
    <w:rsid w:val="00E64824"/>
    <w:rsid w:val="00E715FA"/>
    <w:rsid w:val="00E72AEA"/>
    <w:rsid w:val="00E74984"/>
    <w:rsid w:val="00E84078"/>
    <w:rsid w:val="00E87679"/>
    <w:rsid w:val="00E9638B"/>
    <w:rsid w:val="00E97250"/>
    <w:rsid w:val="00E97958"/>
    <w:rsid w:val="00EA3003"/>
    <w:rsid w:val="00EB4D97"/>
    <w:rsid w:val="00EC4E2F"/>
    <w:rsid w:val="00ED55E9"/>
    <w:rsid w:val="00ED7A6F"/>
    <w:rsid w:val="00EE5838"/>
    <w:rsid w:val="00EE746D"/>
    <w:rsid w:val="00EF02C8"/>
    <w:rsid w:val="00EF24A0"/>
    <w:rsid w:val="00EF2724"/>
    <w:rsid w:val="00F15A20"/>
    <w:rsid w:val="00F23612"/>
    <w:rsid w:val="00F23FDA"/>
    <w:rsid w:val="00F2490F"/>
    <w:rsid w:val="00F323AE"/>
    <w:rsid w:val="00F36AFD"/>
    <w:rsid w:val="00F37A16"/>
    <w:rsid w:val="00F454E8"/>
    <w:rsid w:val="00F50577"/>
    <w:rsid w:val="00F53717"/>
    <w:rsid w:val="00F561D4"/>
    <w:rsid w:val="00F56C7E"/>
    <w:rsid w:val="00F63B11"/>
    <w:rsid w:val="00F63D3C"/>
    <w:rsid w:val="00F838E7"/>
    <w:rsid w:val="00F94A41"/>
    <w:rsid w:val="00F9642B"/>
    <w:rsid w:val="00FB4269"/>
    <w:rsid w:val="00FC178E"/>
    <w:rsid w:val="00FC2B61"/>
    <w:rsid w:val="00FD160E"/>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8AB63"/>
  <w15:docId w15:val="{3E6398E0-0BB2-4057-8A13-CEF4DCF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43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6163"/>
    <w:pPr>
      <w:tabs>
        <w:tab w:val="center" w:pos="4320"/>
        <w:tab w:val="right" w:pos="8640"/>
      </w:tabs>
    </w:pPr>
  </w:style>
  <w:style w:type="paragraph" w:styleId="Footer">
    <w:name w:val="footer"/>
    <w:basedOn w:val="Normal"/>
    <w:rsid w:val="00836163"/>
    <w:pPr>
      <w:tabs>
        <w:tab w:val="center" w:pos="4320"/>
        <w:tab w:val="right" w:pos="8640"/>
      </w:tabs>
    </w:pPr>
  </w:style>
  <w:style w:type="paragraph" w:styleId="BalloonText">
    <w:name w:val="Balloon Text"/>
    <w:basedOn w:val="Normal"/>
    <w:link w:val="BalloonTextChar"/>
    <w:uiPriority w:val="99"/>
    <w:semiHidden/>
    <w:unhideWhenUsed/>
    <w:rsid w:val="006361B7"/>
    <w:rPr>
      <w:rFonts w:ascii="Tahoma" w:hAnsi="Tahoma" w:cs="Tahoma"/>
      <w:sz w:val="16"/>
      <w:szCs w:val="16"/>
    </w:rPr>
  </w:style>
  <w:style w:type="character" w:customStyle="1" w:styleId="BalloonTextChar">
    <w:name w:val="Balloon Text Char"/>
    <w:basedOn w:val="DefaultParagraphFont"/>
    <w:link w:val="BalloonText"/>
    <w:uiPriority w:val="99"/>
    <w:semiHidden/>
    <w:rsid w:val="006361B7"/>
    <w:rPr>
      <w:rFonts w:ascii="Tahoma" w:hAnsi="Tahoma" w:cs="Tahoma"/>
      <w:sz w:val="16"/>
      <w:szCs w:val="16"/>
    </w:rPr>
  </w:style>
  <w:style w:type="paragraph" w:styleId="Revision">
    <w:name w:val="Revision"/>
    <w:hidden/>
    <w:uiPriority w:val="99"/>
    <w:semiHidden/>
    <w:rsid w:val="00752148"/>
    <w:rPr>
      <w:rFonts w:cs="Arial"/>
      <w:sz w:val="24"/>
      <w:szCs w:val="24"/>
    </w:rPr>
  </w:style>
  <w:style w:type="paragraph" w:styleId="ListParagraph">
    <w:name w:val="List Paragraph"/>
    <w:basedOn w:val="Normal"/>
    <w:uiPriority w:val="34"/>
    <w:qFormat/>
    <w:rsid w:val="00FC1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5385">
      <w:bodyDiv w:val="1"/>
      <w:marLeft w:val="0"/>
      <w:marRight w:val="0"/>
      <w:marTop w:val="0"/>
      <w:marBottom w:val="0"/>
      <w:divBdr>
        <w:top w:val="none" w:sz="0" w:space="0" w:color="auto"/>
        <w:left w:val="none" w:sz="0" w:space="0" w:color="auto"/>
        <w:bottom w:val="none" w:sz="0" w:space="0" w:color="auto"/>
        <w:right w:val="none" w:sz="0" w:space="0" w:color="auto"/>
      </w:divBdr>
    </w:div>
    <w:div w:id="68709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drews.TRPC\Local%20Settings\Temporary%20Internet%20Files\OLK1\Position%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04B7E-8653-4C0F-A7E2-965CDF3D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Position Description Form.dot</Template>
  <TotalTime>17</TotalTime>
  <Pages>4</Pages>
  <Words>1077</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trpc</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Sarah Selstrom</cp:lastModifiedBy>
  <cp:revision>9</cp:revision>
  <cp:lastPrinted>2014-04-21T22:38:00Z</cp:lastPrinted>
  <dcterms:created xsi:type="dcterms:W3CDTF">2016-10-27T18:58:00Z</dcterms:created>
  <dcterms:modified xsi:type="dcterms:W3CDTF">2016-11-22T00:37:00Z</dcterms:modified>
</cp:coreProperties>
</file>