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F6AC6" w14:textId="77777777" w:rsidR="00904BD8" w:rsidRPr="002546AF" w:rsidRDefault="00904BD8" w:rsidP="004C1A87">
      <w:pPr>
        <w:jc w:val="both"/>
        <w:rPr>
          <w:rFonts w:asciiTheme="minorHAnsi" w:hAnsiTheme="minorHAnsi" w:cstheme="minorHAnsi"/>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5" w:type="dxa"/>
          <w:left w:w="115" w:type="dxa"/>
          <w:bottom w:w="115" w:type="dxa"/>
          <w:right w:w="115" w:type="dxa"/>
        </w:tblCellMar>
        <w:tblLook w:val="01E0" w:firstRow="1" w:lastRow="1" w:firstColumn="1" w:lastColumn="1" w:noHBand="0" w:noVBand="0"/>
      </w:tblPr>
      <w:tblGrid>
        <w:gridCol w:w="9330"/>
      </w:tblGrid>
      <w:tr w:rsidR="00904BD8" w:rsidRPr="002546AF" w14:paraId="6FE28DBC" w14:textId="77777777" w:rsidTr="002546AF">
        <w:tc>
          <w:tcPr>
            <w:tcW w:w="9576" w:type="dxa"/>
          </w:tcPr>
          <w:p w14:paraId="2520018D" w14:textId="77777777" w:rsidR="00904BD8" w:rsidRPr="002546AF" w:rsidRDefault="00904BD8" w:rsidP="004C1A87">
            <w:pPr>
              <w:widowControl w:val="0"/>
              <w:autoSpaceDE w:val="0"/>
              <w:autoSpaceDN w:val="0"/>
              <w:adjustRightInd w:val="0"/>
              <w:jc w:val="center"/>
              <w:rPr>
                <w:rFonts w:asciiTheme="minorHAnsi" w:hAnsiTheme="minorHAnsi" w:cstheme="minorHAnsi"/>
                <w:b/>
                <w:sz w:val="22"/>
                <w:szCs w:val="22"/>
              </w:rPr>
            </w:pPr>
            <w:r w:rsidRPr="002546AF">
              <w:rPr>
                <w:rFonts w:asciiTheme="minorHAnsi" w:hAnsiTheme="minorHAnsi" w:cstheme="minorHAnsi"/>
                <w:b/>
                <w:sz w:val="22"/>
                <w:szCs w:val="22"/>
              </w:rPr>
              <w:t>SUBMITTAL REQUIREMENTS</w:t>
            </w:r>
          </w:p>
          <w:p w14:paraId="57E84CF9" w14:textId="77777777" w:rsidR="00904BD8" w:rsidRPr="002546AF" w:rsidRDefault="00904BD8" w:rsidP="004C1A87">
            <w:pPr>
              <w:widowControl w:val="0"/>
              <w:autoSpaceDE w:val="0"/>
              <w:autoSpaceDN w:val="0"/>
              <w:adjustRightInd w:val="0"/>
              <w:jc w:val="both"/>
              <w:rPr>
                <w:rFonts w:asciiTheme="minorHAnsi" w:hAnsiTheme="minorHAnsi" w:cstheme="minorHAnsi"/>
                <w:b/>
                <w:sz w:val="22"/>
                <w:szCs w:val="22"/>
              </w:rPr>
            </w:pPr>
            <w:r w:rsidRPr="002546AF">
              <w:rPr>
                <w:rFonts w:asciiTheme="minorHAnsi" w:hAnsiTheme="minorHAnsi" w:cstheme="minorHAnsi"/>
                <w:b/>
                <w:sz w:val="22"/>
                <w:szCs w:val="22"/>
              </w:rPr>
              <w:tab/>
            </w:r>
            <w:r w:rsidRPr="002546AF">
              <w:rPr>
                <w:rFonts w:asciiTheme="minorHAnsi" w:hAnsiTheme="minorHAnsi" w:cstheme="minorHAnsi"/>
                <w:b/>
                <w:sz w:val="22"/>
                <w:szCs w:val="22"/>
                <w:u w:val="single"/>
              </w:rPr>
              <w:t>Annexation</w:t>
            </w:r>
            <w:r w:rsidRPr="002546AF">
              <w:rPr>
                <w:rFonts w:asciiTheme="minorHAnsi" w:hAnsiTheme="minorHAnsi" w:cstheme="minorHAnsi"/>
                <w:b/>
                <w:sz w:val="22"/>
                <w:szCs w:val="22"/>
              </w:rPr>
              <w:t>: Original + 6 copies</w:t>
            </w:r>
          </w:p>
          <w:p w14:paraId="05DDC2A1" w14:textId="77777777" w:rsidR="00904BD8" w:rsidRPr="002546AF" w:rsidRDefault="00904BD8" w:rsidP="004C1A87">
            <w:pPr>
              <w:widowControl w:val="0"/>
              <w:autoSpaceDE w:val="0"/>
              <w:autoSpaceDN w:val="0"/>
              <w:adjustRightInd w:val="0"/>
              <w:jc w:val="both"/>
              <w:rPr>
                <w:rFonts w:asciiTheme="minorHAnsi" w:hAnsiTheme="minorHAnsi" w:cstheme="minorHAnsi"/>
                <w:b/>
                <w:sz w:val="22"/>
                <w:szCs w:val="22"/>
              </w:rPr>
            </w:pPr>
            <w:r w:rsidRPr="002546AF">
              <w:rPr>
                <w:rFonts w:asciiTheme="minorHAnsi" w:hAnsiTheme="minorHAnsi" w:cstheme="minorHAnsi"/>
                <w:b/>
                <w:sz w:val="22"/>
                <w:szCs w:val="22"/>
              </w:rPr>
              <w:tab/>
            </w:r>
            <w:r w:rsidRPr="002546AF">
              <w:rPr>
                <w:rFonts w:asciiTheme="minorHAnsi" w:hAnsiTheme="minorHAnsi" w:cstheme="minorHAnsi"/>
                <w:b/>
                <w:sz w:val="22"/>
                <w:szCs w:val="22"/>
              </w:rPr>
              <w:tab/>
            </w:r>
            <w:r w:rsidRPr="002546AF">
              <w:rPr>
                <w:rFonts w:asciiTheme="minorHAnsi" w:hAnsiTheme="minorHAnsi" w:cstheme="minorHAnsi"/>
                <w:b/>
                <w:sz w:val="22"/>
                <w:szCs w:val="22"/>
              </w:rPr>
              <w:tab/>
              <w:t>CD containing all documents as separated .pdf format files</w:t>
            </w:r>
          </w:p>
          <w:p w14:paraId="2780499F" w14:textId="77777777" w:rsidR="00904BD8" w:rsidRPr="002546AF" w:rsidRDefault="00904BD8" w:rsidP="004C1A87">
            <w:pPr>
              <w:widowControl w:val="0"/>
              <w:autoSpaceDE w:val="0"/>
              <w:autoSpaceDN w:val="0"/>
              <w:adjustRightInd w:val="0"/>
              <w:jc w:val="both"/>
              <w:rPr>
                <w:rFonts w:asciiTheme="minorHAnsi" w:hAnsiTheme="minorHAnsi" w:cstheme="minorHAnsi"/>
                <w:b/>
                <w:sz w:val="22"/>
                <w:szCs w:val="22"/>
              </w:rPr>
            </w:pPr>
          </w:p>
          <w:p w14:paraId="7F9515E6" w14:textId="77777777" w:rsidR="00904BD8" w:rsidRPr="002546AF" w:rsidRDefault="00904BD8" w:rsidP="004C1A87">
            <w:pPr>
              <w:widowControl w:val="0"/>
              <w:autoSpaceDE w:val="0"/>
              <w:autoSpaceDN w:val="0"/>
              <w:adjustRightInd w:val="0"/>
              <w:jc w:val="both"/>
              <w:rPr>
                <w:rFonts w:asciiTheme="minorHAnsi" w:hAnsiTheme="minorHAnsi" w:cstheme="minorHAnsi"/>
                <w:b/>
                <w:sz w:val="22"/>
                <w:szCs w:val="22"/>
              </w:rPr>
            </w:pPr>
            <w:r w:rsidRPr="002546AF">
              <w:rPr>
                <w:rFonts w:asciiTheme="minorHAnsi" w:hAnsiTheme="minorHAnsi" w:cstheme="minorHAnsi"/>
                <w:b/>
                <w:sz w:val="22"/>
                <w:szCs w:val="22"/>
              </w:rPr>
              <w:tab/>
            </w:r>
            <w:r w:rsidRPr="002546AF">
              <w:rPr>
                <w:rFonts w:asciiTheme="minorHAnsi" w:hAnsiTheme="minorHAnsi" w:cstheme="minorHAnsi"/>
                <w:b/>
                <w:sz w:val="22"/>
                <w:szCs w:val="22"/>
                <w:u w:val="single"/>
              </w:rPr>
              <w:t>Waiver</w:t>
            </w:r>
            <w:r w:rsidRPr="002546AF">
              <w:rPr>
                <w:rFonts w:asciiTheme="minorHAnsi" w:hAnsiTheme="minorHAnsi" w:cstheme="minorHAnsi"/>
                <w:b/>
                <w:sz w:val="22"/>
                <w:szCs w:val="22"/>
              </w:rPr>
              <w:t>:</w:t>
            </w:r>
            <w:r w:rsidRPr="002546AF">
              <w:rPr>
                <w:rFonts w:asciiTheme="minorHAnsi" w:hAnsiTheme="minorHAnsi" w:cstheme="minorHAnsi"/>
                <w:b/>
                <w:sz w:val="22"/>
                <w:szCs w:val="22"/>
              </w:rPr>
              <w:tab/>
              <w:t>Original + 8 copies</w:t>
            </w:r>
          </w:p>
          <w:p w14:paraId="15762127" w14:textId="77777777" w:rsidR="00904BD8" w:rsidRPr="002546AF" w:rsidRDefault="00904BD8" w:rsidP="004C1A87">
            <w:pPr>
              <w:widowControl w:val="0"/>
              <w:autoSpaceDE w:val="0"/>
              <w:autoSpaceDN w:val="0"/>
              <w:adjustRightInd w:val="0"/>
              <w:jc w:val="both"/>
              <w:rPr>
                <w:rFonts w:asciiTheme="minorHAnsi" w:hAnsiTheme="minorHAnsi" w:cstheme="minorHAnsi"/>
                <w:b/>
                <w:sz w:val="22"/>
                <w:szCs w:val="22"/>
              </w:rPr>
            </w:pPr>
            <w:r w:rsidRPr="002546AF">
              <w:rPr>
                <w:rFonts w:asciiTheme="minorHAnsi" w:hAnsiTheme="minorHAnsi" w:cstheme="minorHAnsi"/>
                <w:b/>
                <w:sz w:val="22"/>
                <w:szCs w:val="22"/>
              </w:rPr>
              <w:tab/>
            </w:r>
            <w:r w:rsidRPr="002546AF">
              <w:rPr>
                <w:rFonts w:asciiTheme="minorHAnsi" w:hAnsiTheme="minorHAnsi" w:cstheme="minorHAnsi"/>
                <w:b/>
                <w:sz w:val="22"/>
                <w:szCs w:val="22"/>
              </w:rPr>
              <w:tab/>
            </w:r>
            <w:r w:rsidRPr="002546AF">
              <w:rPr>
                <w:rFonts w:asciiTheme="minorHAnsi" w:hAnsiTheme="minorHAnsi" w:cstheme="minorHAnsi"/>
                <w:b/>
                <w:sz w:val="22"/>
                <w:szCs w:val="22"/>
              </w:rPr>
              <w:tab/>
              <w:t>CD containing all documents as separated .pdf format files</w:t>
            </w:r>
          </w:p>
        </w:tc>
      </w:tr>
    </w:tbl>
    <w:p w14:paraId="61646AD1" w14:textId="77777777" w:rsidR="00904BD8" w:rsidRPr="002546AF" w:rsidRDefault="00904BD8" w:rsidP="004C1A87">
      <w:pPr>
        <w:jc w:val="both"/>
        <w:rPr>
          <w:rFonts w:asciiTheme="minorHAnsi" w:hAnsiTheme="minorHAnsi" w:cstheme="minorHAnsi"/>
          <w:b/>
          <w:sz w:val="22"/>
          <w:szCs w:val="22"/>
        </w:rPr>
      </w:pPr>
    </w:p>
    <w:p w14:paraId="6462C823" w14:textId="77777777" w:rsidR="00904BD8" w:rsidRPr="002546AF" w:rsidRDefault="00904BD8" w:rsidP="004C1A87">
      <w:pPr>
        <w:ind w:left="720" w:hanging="720"/>
        <w:jc w:val="both"/>
        <w:rPr>
          <w:rFonts w:asciiTheme="minorHAnsi" w:hAnsiTheme="minorHAnsi" w:cstheme="minorHAnsi"/>
          <w:sz w:val="22"/>
          <w:szCs w:val="22"/>
          <w:u w:val="single"/>
        </w:rPr>
      </w:pPr>
      <w:r w:rsidRPr="002546AF">
        <w:rPr>
          <w:rFonts w:asciiTheme="minorHAnsi" w:hAnsiTheme="minorHAnsi" w:cstheme="minorHAnsi"/>
          <w:sz w:val="22"/>
          <w:szCs w:val="22"/>
        </w:rPr>
        <w:t>1.</w:t>
      </w:r>
      <w:r w:rsidRPr="002546AF">
        <w:rPr>
          <w:rFonts w:asciiTheme="minorHAnsi" w:hAnsiTheme="minorHAnsi" w:cstheme="minorHAnsi"/>
          <w:sz w:val="22"/>
          <w:szCs w:val="22"/>
        </w:rPr>
        <w:tab/>
        <w:t>Jurisdiction Requesting Annexation/Merger:</w:t>
      </w:r>
      <w:r w:rsidR="004C1A87">
        <w:rPr>
          <w:rFonts w:asciiTheme="minorHAnsi" w:hAnsiTheme="minorHAnsi" w:cstheme="minorHAnsi"/>
          <w:sz w:val="22"/>
          <w:szCs w:val="22"/>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004C1A87">
        <w:rPr>
          <w:rFonts w:asciiTheme="minorHAnsi" w:hAnsiTheme="minorHAnsi" w:cstheme="minorHAnsi"/>
          <w:sz w:val="22"/>
          <w:szCs w:val="22"/>
          <w:u w:val="single"/>
        </w:rPr>
        <w:tab/>
      </w:r>
    </w:p>
    <w:p w14:paraId="3CA4DC5A" w14:textId="77777777" w:rsidR="00904BD8" w:rsidRPr="002546AF" w:rsidRDefault="00904BD8" w:rsidP="004C1A87">
      <w:pPr>
        <w:jc w:val="both"/>
        <w:rPr>
          <w:rFonts w:asciiTheme="minorHAnsi" w:hAnsiTheme="minorHAnsi" w:cstheme="minorHAnsi"/>
          <w:sz w:val="22"/>
          <w:szCs w:val="22"/>
        </w:rPr>
      </w:pPr>
    </w:p>
    <w:p w14:paraId="1BA64948" w14:textId="77777777" w:rsidR="00904BD8" w:rsidRPr="002546AF" w:rsidRDefault="00904BD8" w:rsidP="004C1A87">
      <w:pPr>
        <w:ind w:left="2880" w:hanging="2160"/>
        <w:jc w:val="both"/>
        <w:rPr>
          <w:rFonts w:asciiTheme="minorHAnsi" w:hAnsiTheme="minorHAnsi" w:cstheme="minorHAnsi"/>
          <w:sz w:val="22"/>
          <w:szCs w:val="22"/>
          <w:u w:val="single"/>
        </w:rPr>
      </w:pPr>
      <w:r w:rsidRPr="002546AF">
        <w:rPr>
          <w:rFonts w:asciiTheme="minorHAnsi" w:hAnsiTheme="minorHAnsi" w:cstheme="minorHAnsi"/>
          <w:sz w:val="22"/>
          <w:szCs w:val="22"/>
        </w:rPr>
        <w:t>Responsible Official:</w:t>
      </w:r>
      <w:r w:rsidR="004C1A87">
        <w:rPr>
          <w:rFonts w:asciiTheme="minorHAnsi" w:hAnsiTheme="minorHAnsi" w:cstheme="minorHAnsi"/>
          <w:sz w:val="22"/>
          <w:szCs w:val="22"/>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004C1A87">
        <w:rPr>
          <w:rFonts w:asciiTheme="minorHAnsi" w:hAnsiTheme="minorHAnsi" w:cstheme="minorHAnsi"/>
          <w:sz w:val="22"/>
          <w:szCs w:val="22"/>
          <w:u w:val="single"/>
        </w:rPr>
        <w:tab/>
      </w:r>
    </w:p>
    <w:p w14:paraId="555607CD" w14:textId="77777777" w:rsidR="00904BD8" w:rsidRPr="002546AF" w:rsidRDefault="00904BD8" w:rsidP="004C1A87">
      <w:pPr>
        <w:ind w:left="2880" w:hanging="2160"/>
        <w:jc w:val="both"/>
        <w:rPr>
          <w:rFonts w:asciiTheme="minorHAnsi" w:hAnsiTheme="minorHAnsi" w:cstheme="minorHAnsi"/>
          <w:sz w:val="22"/>
          <w:szCs w:val="22"/>
        </w:rPr>
      </w:pPr>
    </w:p>
    <w:p w14:paraId="60762999" w14:textId="77777777" w:rsidR="00904BD8" w:rsidRPr="002546AF" w:rsidRDefault="00904BD8" w:rsidP="004C1A87">
      <w:pPr>
        <w:ind w:left="2880" w:hanging="2160"/>
        <w:jc w:val="both"/>
        <w:rPr>
          <w:rFonts w:asciiTheme="minorHAnsi" w:hAnsiTheme="minorHAnsi" w:cstheme="minorHAnsi"/>
          <w:sz w:val="22"/>
          <w:szCs w:val="22"/>
          <w:u w:val="single"/>
        </w:rPr>
      </w:pPr>
      <w:r w:rsidRPr="002546AF">
        <w:rPr>
          <w:rFonts w:asciiTheme="minorHAnsi" w:hAnsiTheme="minorHAnsi" w:cstheme="minorHAnsi"/>
          <w:sz w:val="22"/>
          <w:szCs w:val="22"/>
        </w:rPr>
        <w:t>Phone:</w:t>
      </w:r>
      <w:r w:rsidR="004C1A87">
        <w:rPr>
          <w:rFonts w:asciiTheme="minorHAnsi" w:hAnsiTheme="minorHAnsi" w:cstheme="minorHAnsi"/>
          <w:sz w:val="22"/>
          <w:szCs w:val="22"/>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p>
    <w:p w14:paraId="3026C287" w14:textId="77777777" w:rsidR="00904BD8" w:rsidRPr="002546AF" w:rsidRDefault="00904BD8" w:rsidP="004C1A87">
      <w:pPr>
        <w:ind w:left="2880" w:hanging="2160"/>
        <w:jc w:val="both"/>
        <w:rPr>
          <w:rFonts w:asciiTheme="minorHAnsi" w:hAnsiTheme="minorHAnsi" w:cstheme="minorHAnsi"/>
          <w:sz w:val="22"/>
          <w:szCs w:val="22"/>
        </w:rPr>
      </w:pPr>
    </w:p>
    <w:p w14:paraId="5A0176C1" w14:textId="77777777" w:rsidR="00904BD8" w:rsidRPr="002546AF" w:rsidRDefault="00904BD8" w:rsidP="004C1A87">
      <w:pPr>
        <w:ind w:left="2880" w:hanging="2160"/>
        <w:jc w:val="both"/>
        <w:rPr>
          <w:rFonts w:asciiTheme="minorHAnsi" w:hAnsiTheme="minorHAnsi" w:cstheme="minorHAnsi"/>
          <w:sz w:val="22"/>
          <w:szCs w:val="22"/>
          <w:u w:val="single"/>
        </w:rPr>
      </w:pPr>
      <w:r w:rsidRPr="002546AF">
        <w:rPr>
          <w:rFonts w:asciiTheme="minorHAnsi" w:hAnsiTheme="minorHAnsi" w:cstheme="minorHAnsi"/>
          <w:sz w:val="22"/>
          <w:szCs w:val="22"/>
        </w:rPr>
        <w:t xml:space="preserve">FAX: </w:t>
      </w:r>
      <w:r w:rsidRPr="002546AF">
        <w:rPr>
          <w:rFonts w:asciiTheme="minorHAnsi" w:hAnsiTheme="minorHAnsi" w:cstheme="minorHAnsi"/>
          <w:sz w:val="22"/>
          <w:szCs w:val="22"/>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p>
    <w:p w14:paraId="0535AF6C" w14:textId="77777777" w:rsidR="00904BD8" w:rsidRPr="002546AF" w:rsidRDefault="00904BD8" w:rsidP="004C1A87">
      <w:pPr>
        <w:ind w:left="2880" w:hanging="2160"/>
        <w:jc w:val="both"/>
        <w:rPr>
          <w:rFonts w:asciiTheme="minorHAnsi" w:hAnsiTheme="minorHAnsi" w:cstheme="minorHAnsi"/>
          <w:sz w:val="22"/>
          <w:szCs w:val="22"/>
        </w:rPr>
      </w:pPr>
    </w:p>
    <w:p w14:paraId="77976586" w14:textId="77777777" w:rsidR="00904BD8" w:rsidRPr="002546AF" w:rsidRDefault="00904BD8" w:rsidP="004C1A87">
      <w:pPr>
        <w:ind w:left="2880" w:hanging="2160"/>
        <w:jc w:val="both"/>
        <w:rPr>
          <w:rFonts w:asciiTheme="minorHAnsi" w:hAnsiTheme="minorHAnsi" w:cstheme="minorHAnsi"/>
          <w:sz w:val="22"/>
          <w:szCs w:val="22"/>
          <w:u w:val="single"/>
        </w:rPr>
      </w:pPr>
      <w:r w:rsidRPr="002546AF">
        <w:rPr>
          <w:rFonts w:asciiTheme="minorHAnsi" w:hAnsiTheme="minorHAnsi" w:cstheme="minorHAnsi"/>
          <w:sz w:val="22"/>
          <w:szCs w:val="22"/>
        </w:rPr>
        <w:t>E-mail:</w:t>
      </w:r>
      <w:r w:rsidRPr="002546AF">
        <w:rPr>
          <w:rFonts w:asciiTheme="minorHAnsi" w:hAnsiTheme="minorHAnsi" w:cstheme="minorHAnsi"/>
          <w:sz w:val="22"/>
          <w:szCs w:val="22"/>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p>
    <w:p w14:paraId="061EB4BA" w14:textId="77777777" w:rsidR="00904BD8" w:rsidRPr="002546AF" w:rsidRDefault="00904BD8" w:rsidP="004C1A87">
      <w:pPr>
        <w:jc w:val="both"/>
        <w:rPr>
          <w:rFonts w:asciiTheme="minorHAnsi" w:hAnsiTheme="minorHAnsi" w:cstheme="minorHAnsi"/>
          <w:sz w:val="22"/>
          <w:szCs w:val="22"/>
        </w:rPr>
      </w:pPr>
    </w:p>
    <w:p w14:paraId="6307FE89" w14:textId="77777777" w:rsidR="00904BD8" w:rsidRPr="002546AF" w:rsidRDefault="00904BD8" w:rsidP="004C1A87">
      <w:pPr>
        <w:ind w:left="720" w:hanging="720"/>
        <w:jc w:val="both"/>
        <w:rPr>
          <w:rFonts w:asciiTheme="minorHAnsi" w:hAnsiTheme="minorHAnsi" w:cstheme="minorHAnsi"/>
          <w:sz w:val="22"/>
          <w:szCs w:val="22"/>
        </w:rPr>
      </w:pPr>
      <w:r w:rsidRPr="002546AF">
        <w:rPr>
          <w:rFonts w:asciiTheme="minorHAnsi" w:hAnsiTheme="minorHAnsi" w:cstheme="minorHAnsi"/>
          <w:sz w:val="22"/>
          <w:szCs w:val="22"/>
        </w:rPr>
        <w:t>2.</w:t>
      </w:r>
      <w:r w:rsidRPr="002546AF">
        <w:rPr>
          <w:rFonts w:asciiTheme="minorHAnsi" w:hAnsiTheme="minorHAnsi" w:cstheme="minorHAnsi"/>
          <w:sz w:val="22"/>
          <w:szCs w:val="22"/>
        </w:rPr>
        <w:tab/>
        <w:t>If number of parcels is less than three, please list the owners:</w:t>
      </w:r>
    </w:p>
    <w:p w14:paraId="44BCCC19" w14:textId="77777777" w:rsidR="00904BD8" w:rsidRPr="002546AF" w:rsidRDefault="00904BD8" w:rsidP="004C1A87">
      <w:pPr>
        <w:ind w:left="720"/>
        <w:jc w:val="both"/>
        <w:rPr>
          <w:rFonts w:asciiTheme="minorHAnsi" w:hAnsiTheme="minorHAnsi" w:cstheme="minorHAnsi"/>
          <w:sz w:val="22"/>
          <w:szCs w:val="22"/>
        </w:rPr>
      </w:pPr>
    </w:p>
    <w:p w14:paraId="19EEBE5D" w14:textId="77777777" w:rsidR="00904BD8" w:rsidRPr="00A36651" w:rsidRDefault="00904BD8" w:rsidP="004C1A87">
      <w:pPr>
        <w:ind w:left="720"/>
        <w:jc w:val="both"/>
        <w:rPr>
          <w:rFonts w:asciiTheme="minorHAnsi" w:hAnsiTheme="minorHAnsi" w:cstheme="minorHAnsi"/>
          <w:sz w:val="22"/>
          <w:szCs w:val="22"/>
          <w:u w:val="single"/>
        </w:rPr>
      </w:pP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004C1A87" w:rsidRPr="00A36651">
        <w:rPr>
          <w:rFonts w:asciiTheme="minorHAnsi" w:hAnsiTheme="minorHAnsi" w:cstheme="minorHAnsi"/>
          <w:sz w:val="22"/>
          <w:szCs w:val="22"/>
          <w:u w:val="single"/>
        </w:rPr>
        <w:tab/>
      </w:r>
      <w:r w:rsidR="004C1A87" w:rsidRPr="00A36651">
        <w:rPr>
          <w:rFonts w:asciiTheme="minorHAnsi" w:hAnsiTheme="minorHAnsi" w:cstheme="minorHAnsi"/>
          <w:sz w:val="22"/>
          <w:szCs w:val="22"/>
          <w:u w:val="single"/>
        </w:rPr>
        <w:tab/>
      </w:r>
      <w:r w:rsidR="004C1A87" w:rsidRPr="00A36651">
        <w:rPr>
          <w:rFonts w:asciiTheme="minorHAnsi" w:hAnsiTheme="minorHAnsi" w:cstheme="minorHAnsi"/>
          <w:sz w:val="22"/>
          <w:szCs w:val="22"/>
          <w:u w:val="single"/>
        </w:rPr>
        <w:tab/>
      </w:r>
      <w:r w:rsidR="004C1A87" w:rsidRPr="00A36651">
        <w:rPr>
          <w:rFonts w:asciiTheme="minorHAnsi" w:hAnsiTheme="minorHAnsi" w:cstheme="minorHAnsi"/>
          <w:sz w:val="22"/>
          <w:szCs w:val="22"/>
          <w:u w:val="single"/>
        </w:rPr>
        <w:tab/>
      </w:r>
      <w:r w:rsidR="004C1A87" w:rsidRPr="00A36651">
        <w:rPr>
          <w:rFonts w:asciiTheme="minorHAnsi" w:hAnsiTheme="minorHAnsi" w:cstheme="minorHAnsi"/>
          <w:sz w:val="22"/>
          <w:szCs w:val="22"/>
          <w:u w:val="single"/>
        </w:rPr>
        <w:tab/>
      </w:r>
    </w:p>
    <w:p w14:paraId="7709C31C" w14:textId="77777777" w:rsidR="00904BD8" w:rsidRPr="00A36651" w:rsidRDefault="00904BD8" w:rsidP="004C1A87">
      <w:pPr>
        <w:ind w:left="720"/>
        <w:jc w:val="both"/>
        <w:rPr>
          <w:rFonts w:asciiTheme="minorHAnsi" w:hAnsiTheme="minorHAnsi" w:cstheme="minorHAnsi"/>
          <w:sz w:val="22"/>
          <w:szCs w:val="22"/>
          <w:u w:val="single"/>
        </w:rPr>
      </w:pPr>
    </w:p>
    <w:p w14:paraId="4C8EF465" w14:textId="77777777" w:rsidR="00904BD8" w:rsidRPr="00A36651" w:rsidRDefault="00904BD8" w:rsidP="004C1A87">
      <w:pPr>
        <w:ind w:left="720"/>
        <w:jc w:val="both"/>
        <w:rPr>
          <w:rFonts w:asciiTheme="minorHAnsi" w:hAnsiTheme="minorHAnsi" w:cstheme="minorHAnsi"/>
          <w:sz w:val="22"/>
          <w:szCs w:val="22"/>
          <w:u w:val="single"/>
        </w:rPr>
      </w:pP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004C1A87" w:rsidRPr="00A36651">
        <w:rPr>
          <w:rFonts w:asciiTheme="minorHAnsi" w:hAnsiTheme="minorHAnsi" w:cstheme="minorHAnsi"/>
          <w:sz w:val="22"/>
          <w:szCs w:val="22"/>
          <w:u w:val="single"/>
        </w:rPr>
        <w:tab/>
      </w:r>
      <w:r w:rsidR="004C1A87" w:rsidRPr="00A36651">
        <w:rPr>
          <w:rFonts w:asciiTheme="minorHAnsi" w:hAnsiTheme="minorHAnsi" w:cstheme="minorHAnsi"/>
          <w:sz w:val="22"/>
          <w:szCs w:val="22"/>
          <w:u w:val="single"/>
        </w:rPr>
        <w:tab/>
      </w:r>
      <w:r w:rsidR="004C1A87" w:rsidRPr="00A36651">
        <w:rPr>
          <w:rFonts w:asciiTheme="minorHAnsi" w:hAnsiTheme="minorHAnsi" w:cstheme="minorHAnsi"/>
          <w:sz w:val="22"/>
          <w:szCs w:val="22"/>
          <w:u w:val="single"/>
        </w:rPr>
        <w:tab/>
      </w:r>
      <w:r w:rsidR="004C1A87" w:rsidRPr="00A36651">
        <w:rPr>
          <w:rFonts w:asciiTheme="minorHAnsi" w:hAnsiTheme="minorHAnsi" w:cstheme="minorHAnsi"/>
          <w:sz w:val="22"/>
          <w:szCs w:val="22"/>
          <w:u w:val="single"/>
        </w:rPr>
        <w:tab/>
      </w:r>
      <w:r w:rsidR="004C1A87" w:rsidRPr="00A36651">
        <w:rPr>
          <w:rFonts w:asciiTheme="minorHAnsi" w:hAnsiTheme="minorHAnsi" w:cstheme="minorHAnsi"/>
          <w:sz w:val="22"/>
          <w:szCs w:val="22"/>
          <w:u w:val="single"/>
        </w:rPr>
        <w:tab/>
      </w:r>
    </w:p>
    <w:p w14:paraId="23429DD6" w14:textId="77777777" w:rsidR="00904BD8" w:rsidRPr="00A36651" w:rsidRDefault="00904BD8" w:rsidP="004C1A87">
      <w:pPr>
        <w:ind w:left="720"/>
        <w:jc w:val="both"/>
        <w:rPr>
          <w:rFonts w:asciiTheme="minorHAnsi" w:hAnsiTheme="minorHAnsi" w:cstheme="minorHAnsi"/>
          <w:sz w:val="22"/>
          <w:szCs w:val="22"/>
          <w:u w:val="single"/>
        </w:rPr>
      </w:pPr>
    </w:p>
    <w:p w14:paraId="4DADD7BC" w14:textId="77777777" w:rsidR="00904BD8" w:rsidRPr="004C1A87" w:rsidRDefault="00904BD8" w:rsidP="004C1A87">
      <w:pPr>
        <w:ind w:left="720"/>
        <w:jc w:val="both"/>
        <w:rPr>
          <w:rFonts w:asciiTheme="minorHAnsi" w:hAnsiTheme="minorHAnsi" w:cstheme="minorHAnsi"/>
          <w:sz w:val="22"/>
          <w:szCs w:val="22"/>
          <w:u w:val="single"/>
        </w:rPr>
      </w:pP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Pr="00A36651">
        <w:rPr>
          <w:rFonts w:asciiTheme="minorHAnsi" w:hAnsiTheme="minorHAnsi" w:cstheme="minorHAnsi"/>
          <w:sz w:val="22"/>
          <w:szCs w:val="22"/>
          <w:u w:val="single"/>
        </w:rPr>
        <w:tab/>
      </w:r>
      <w:r w:rsidR="004C1A87" w:rsidRPr="00A36651">
        <w:rPr>
          <w:rFonts w:asciiTheme="minorHAnsi" w:hAnsiTheme="minorHAnsi" w:cstheme="minorHAnsi"/>
          <w:sz w:val="22"/>
          <w:szCs w:val="22"/>
          <w:u w:val="single"/>
        </w:rPr>
        <w:tab/>
      </w:r>
      <w:r w:rsidR="004C1A87" w:rsidRPr="004C1A87">
        <w:rPr>
          <w:rFonts w:asciiTheme="minorHAnsi" w:hAnsiTheme="minorHAnsi" w:cstheme="minorHAnsi"/>
          <w:sz w:val="22"/>
          <w:szCs w:val="22"/>
          <w:u w:val="single"/>
        </w:rPr>
        <w:tab/>
      </w:r>
      <w:r w:rsidR="004C1A87" w:rsidRPr="004C1A87">
        <w:rPr>
          <w:rFonts w:asciiTheme="minorHAnsi" w:hAnsiTheme="minorHAnsi" w:cstheme="minorHAnsi"/>
          <w:sz w:val="22"/>
          <w:szCs w:val="22"/>
          <w:u w:val="single"/>
        </w:rPr>
        <w:tab/>
      </w:r>
      <w:r w:rsidR="004C1A87" w:rsidRPr="004C1A87">
        <w:rPr>
          <w:rFonts w:asciiTheme="minorHAnsi" w:hAnsiTheme="minorHAnsi" w:cstheme="minorHAnsi"/>
          <w:sz w:val="22"/>
          <w:szCs w:val="22"/>
          <w:u w:val="single"/>
        </w:rPr>
        <w:tab/>
      </w:r>
      <w:r w:rsidR="004C1A87" w:rsidRPr="004C1A87">
        <w:rPr>
          <w:rFonts w:asciiTheme="minorHAnsi" w:hAnsiTheme="minorHAnsi" w:cstheme="minorHAnsi"/>
          <w:sz w:val="22"/>
          <w:szCs w:val="22"/>
          <w:u w:val="single"/>
        </w:rPr>
        <w:tab/>
      </w:r>
    </w:p>
    <w:p w14:paraId="213A1B98" w14:textId="77777777" w:rsidR="00904BD8" w:rsidRPr="002546AF" w:rsidRDefault="00904BD8" w:rsidP="004C1A87">
      <w:pPr>
        <w:ind w:left="720"/>
        <w:jc w:val="both"/>
        <w:rPr>
          <w:rFonts w:asciiTheme="minorHAnsi" w:hAnsiTheme="minorHAnsi" w:cstheme="minorHAnsi"/>
          <w:sz w:val="22"/>
          <w:szCs w:val="22"/>
        </w:rPr>
      </w:pPr>
    </w:p>
    <w:p w14:paraId="4D4156F5" w14:textId="77777777" w:rsidR="00904BD8" w:rsidRPr="002546AF" w:rsidRDefault="00904BD8" w:rsidP="004C1A87">
      <w:pPr>
        <w:jc w:val="both"/>
        <w:rPr>
          <w:rFonts w:asciiTheme="minorHAnsi" w:hAnsiTheme="minorHAnsi" w:cstheme="minorHAnsi"/>
          <w:sz w:val="22"/>
          <w:szCs w:val="22"/>
        </w:rPr>
      </w:pPr>
      <w:r w:rsidRPr="002546AF">
        <w:rPr>
          <w:rFonts w:asciiTheme="minorHAnsi" w:hAnsiTheme="minorHAnsi" w:cstheme="minorHAnsi"/>
          <w:sz w:val="22"/>
          <w:szCs w:val="22"/>
        </w:rPr>
        <w:t>3.</w:t>
      </w:r>
      <w:r w:rsidRPr="002546AF">
        <w:rPr>
          <w:rFonts w:asciiTheme="minorHAnsi" w:hAnsiTheme="minorHAnsi" w:cstheme="minorHAnsi"/>
          <w:sz w:val="22"/>
          <w:szCs w:val="22"/>
        </w:rPr>
        <w:tab/>
        <w:t xml:space="preserve">Method used to initiate the proposed action:  </w:t>
      </w:r>
      <w:r w:rsidRPr="002546AF">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r w:rsidR="004C1A87">
        <w:rPr>
          <w:rFonts w:asciiTheme="minorHAnsi" w:hAnsiTheme="minorHAnsi" w:cstheme="minorHAnsi"/>
          <w:sz w:val="22"/>
          <w:szCs w:val="22"/>
          <w:u w:val="single"/>
        </w:rPr>
        <w:tab/>
      </w:r>
    </w:p>
    <w:p w14:paraId="5EB1CC72" w14:textId="77777777" w:rsidR="00904BD8" w:rsidRPr="002546AF" w:rsidRDefault="00904BD8" w:rsidP="004C1A87">
      <w:pPr>
        <w:jc w:val="both"/>
        <w:rPr>
          <w:rFonts w:asciiTheme="minorHAnsi" w:hAnsiTheme="minorHAnsi" w:cstheme="minorHAnsi"/>
          <w:sz w:val="22"/>
          <w:szCs w:val="22"/>
        </w:rPr>
      </w:pPr>
    </w:p>
    <w:p w14:paraId="65FD0A47" w14:textId="77777777" w:rsidR="00904BD8" w:rsidRPr="002546AF" w:rsidRDefault="00904BD8" w:rsidP="004C1A87">
      <w:pPr>
        <w:jc w:val="both"/>
        <w:rPr>
          <w:rFonts w:asciiTheme="minorHAnsi" w:hAnsiTheme="minorHAnsi" w:cstheme="minorHAnsi"/>
          <w:sz w:val="22"/>
          <w:szCs w:val="22"/>
        </w:rPr>
      </w:pPr>
      <w:r w:rsidRPr="002546AF">
        <w:rPr>
          <w:rFonts w:asciiTheme="minorHAnsi" w:hAnsiTheme="minorHAnsi" w:cstheme="minorHAnsi"/>
          <w:sz w:val="22"/>
          <w:szCs w:val="22"/>
        </w:rPr>
        <w:t>4.</w:t>
      </w:r>
      <w:r w:rsidRPr="002546AF">
        <w:rPr>
          <w:rFonts w:asciiTheme="minorHAnsi" w:hAnsiTheme="minorHAnsi" w:cstheme="minorHAnsi"/>
          <w:sz w:val="22"/>
          <w:szCs w:val="22"/>
        </w:rPr>
        <w:tab/>
        <w:t xml:space="preserve">Location (address, if assigned):  </w:t>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00314EB7">
        <w:rPr>
          <w:rFonts w:asciiTheme="minorHAnsi" w:hAnsiTheme="minorHAnsi" w:cstheme="minorHAnsi"/>
          <w:sz w:val="22"/>
          <w:szCs w:val="22"/>
          <w:u w:val="single"/>
        </w:rPr>
        <w:tab/>
      </w:r>
      <w:r w:rsidR="00314EB7">
        <w:rPr>
          <w:rFonts w:asciiTheme="minorHAnsi" w:hAnsiTheme="minorHAnsi" w:cstheme="minorHAnsi"/>
          <w:sz w:val="22"/>
          <w:szCs w:val="22"/>
          <w:u w:val="single"/>
        </w:rPr>
        <w:tab/>
      </w:r>
      <w:r w:rsidR="00314EB7">
        <w:rPr>
          <w:rFonts w:asciiTheme="minorHAnsi" w:hAnsiTheme="minorHAnsi" w:cstheme="minorHAnsi"/>
          <w:sz w:val="22"/>
          <w:szCs w:val="22"/>
          <w:u w:val="single"/>
        </w:rPr>
        <w:tab/>
      </w:r>
      <w:r w:rsidR="00314EB7">
        <w:rPr>
          <w:rFonts w:asciiTheme="minorHAnsi" w:hAnsiTheme="minorHAnsi" w:cstheme="minorHAnsi"/>
          <w:sz w:val="22"/>
          <w:szCs w:val="22"/>
          <w:u w:val="single"/>
        </w:rPr>
        <w:tab/>
      </w:r>
      <w:r w:rsidR="00314EB7">
        <w:rPr>
          <w:rFonts w:asciiTheme="minorHAnsi" w:hAnsiTheme="minorHAnsi" w:cstheme="minorHAnsi"/>
          <w:sz w:val="22"/>
          <w:szCs w:val="22"/>
          <w:u w:val="single"/>
        </w:rPr>
        <w:tab/>
      </w:r>
      <w:r w:rsidR="00314EB7">
        <w:rPr>
          <w:rFonts w:asciiTheme="minorHAnsi" w:hAnsiTheme="minorHAnsi" w:cstheme="minorHAnsi"/>
          <w:sz w:val="22"/>
          <w:szCs w:val="22"/>
          <w:u w:val="single"/>
        </w:rPr>
        <w:tab/>
      </w:r>
    </w:p>
    <w:p w14:paraId="37802FF8" w14:textId="77777777" w:rsidR="00904BD8" w:rsidRPr="002546AF" w:rsidRDefault="00904BD8" w:rsidP="004C1A87">
      <w:pPr>
        <w:jc w:val="both"/>
        <w:rPr>
          <w:rFonts w:asciiTheme="minorHAnsi" w:hAnsiTheme="minorHAnsi" w:cstheme="minorHAnsi"/>
          <w:sz w:val="22"/>
          <w:szCs w:val="22"/>
        </w:rPr>
      </w:pPr>
    </w:p>
    <w:p w14:paraId="4BBCFF54" w14:textId="77777777" w:rsidR="00904BD8" w:rsidRPr="002546AF" w:rsidRDefault="00904BD8" w:rsidP="004C1A87">
      <w:pPr>
        <w:ind w:left="720" w:hanging="720"/>
        <w:jc w:val="both"/>
        <w:rPr>
          <w:rFonts w:asciiTheme="minorHAnsi" w:hAnsiTheme="minorHAnsi" w:cstheme="minorHAnsi"/>
          <w:sz w:val="22"/>
          <w:szCs w:val="22"/>
        </w:rPr>
      </w:pPr>
      <w:r w:rsidRPr="002546AF">
        <w:rPr>
          <w:rFonts w:asciiTheme="minorHAnsi" w:hAnsiTheme="minorHAnsi" w:cstheme="minorHAnsi"/>
          <w:sz w:val="22"/>
          <w:szCs w:val="22"/>
        </w:rPr>
        <w:t>5.</w:t>
      </w:r>
      <w:r w:rsidRPr="002546AF">
        <w:rPr>
          <w:rFonts w:asciiTheme="minorHAnsi" w:hAnsiTheme="minorHAnsi" w:cstheme="minorHAnsi"/>
          <w:sz w:val="22"/>
          <w:szCs w:val="22"/>
        </w:rPr>
        <w:tab/>
        <w:t>Legal Description.  A copy of the legal description of the perimeter boundaries of the area involved in the proposed action certified by a registered engineer or land surveyor (attach as a separate exhibit):</w:t>
      </w:r>
    </w:p>
    <w:p w14:paraId="2C9C293C" w14:textId="77777777" w:rsidR="00904BD8" w:rsidRPr="002546AF" w:rsidRDefault="00904BD8" w:rsidP="004C1A87">
      <w:pPr>
        <w:jc w:val="both"/>
        <w:rPr>
          <w:rFonts w:asciiTheme="minorHAnsi" w:hAnsiTheme="minorHAnsi" w:cstheme="minorHAnsi"/>
          <w:sz w:val="22"/>
          <w:szCs w:val="22"/>
        </w:rPr>
      </w:pPr>
    </w:p>
    <w:p w14:paraId="7DE6B5F7" w14:textId="77777777" w:rsidR="00904BD8" w:rsidRPr="002546AF" w:rsidRDefault="00904BD8" w:rsidP="004C1A87">
      <w:pPr>
        <w:jc w:val="both"/>
        <w:rPr>
          <w:rFonts w:asciiTheme="minorHAnsi" w:hAnsiTheme="minorHAnsi" w:cstheme="minorHAnsi"/>
          <w:sz w:val="22"/>
          <w:szCs w:val="22"/>
        </w:rPr>
      </w:pPr>
      <w:r w:rsidRPr="002546AF">
        <w:rPr>
          <w:rFonts w:asciiTheme="minorHAnsi" w:hAnsiTheme="minorHAnsi" w:cstheme="minorHAnsi"/>
          <w:sz w:val="22"/>
          <w:szCs w:val="22"/>
        </w:rPr>
        <w:t>6.</w:t>
      </w:r>
      <w:r w:rsidRPr="002546AF">
        <w:rPr>
          <w:rFonts w:asciiTheme="minorHAnsi" w:hAnsiTheme="minorHAnsi" w:cstheme="minorHAnsi"/>
          <w:sz w:val="22"/>
          <w:szCs w:val="22"/>
        </w:rPr>
        <w:tab/>
        <w:t xml:space="preserve">Size in Acres:  </w:t>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00314EB7">
        <w:rPr>
          <w:rFonts w:asciiTheme="minorHAnsi" w:hAnsiTheme="minorHAnsi" w:cstheme="minorHAnsi"/>
          <w:sz w:val="22"/>
          <w:szCs w:val="22"/>
          <w:u w:val="single"/>
        </w:rPr>
        <w:tab/>
      </w:r>
      <w:r w:rsidR="00314EB7">
        <w:rPr>
          <w:rFonts w:asciiTheme="minorHAnsi" w:hAnsiTheme="minorHAnsi" w:cstheme="minorHAnsi"/>
          <w:sz w:val="22"/>
          <w:szCs w:val="22"/>
          <w:u w:val="single"/>
        </w:rPr>
        <w:tab/>
      </w:r>
      <w:r w:rsidR="00314EB7">
        <w:rPr>
          <w:rFonts w:asciiTheme="minorHAnsi" w:hAnsiTheme="minorHAnsi" w:cstheme="minorHAnsi"/>
          <w:sz w:val="22"/>
          <w:szCs w:val="22"/>
          <w:u w:val="single"/>
        </w:rPr>
        <w:tab/>
      </w:r>
      <w:r w:rsidR="00314EB7">
        <w:rPr>
          <w:rFonts w:asciiTheme="minorHAnsi" w:hAnsiTheme="minorHAnsi" w:cstheme="minorHAnsi"/>
          <w:sz w:val="22"/>
          <w:szCs w:val="22"/>
          <w:u w:val="single"/>
        </w:rPr>
        <w:tab/>
      </w:r>
      <w:r w:rsidR="00314EB7">
        <w:rPr>
          <w:rFonts w:asciiTheme="minorHAnsi" w:hAnsiTheme="minorHAnsi" w:cstheme="minorHAnsi"/>
          <w:sz w:val="22"/>
          <w:szCs w:val="22"/>
          <w:u w:val="single"/>
        </w:rPr>
        <w:tab/>
      </w:r>
      <w:r w:rsidR="00314EB7">
        <w:rPr>
          <w:rFonts w:asciiTheme="minorHAnsi" w:hAnsiTheme="minorHAnsi" w:cstheme="minorHAnsi"/>
          <w:sz w:val="22"/>
          <w:szCs w:val="22"/>
          <w:u w:val="single"/>
        </w:rPr>
        <w:tab/>
      </w:r>
      <w:r w:rsidR="00314EB7">
        <w:rPr>
          <w:rFonts w:asciiTheme="minorHAnsi" w:hAnsiTheme="minorHAnsi" w:cstheme="minorHAnsi"/>
          <w:sz w:val="22"/>
          <w:szCs w:val="22"/>
          <w:u w:val="single"/>
        </w:rPr>
        <w:tab/>
      </w:r>
      <w:r w:rsidR="00314EB7">
        <w:rPr>
          <w:rFonts w:asciiTheme="minorHAnsi" w:hAnsiTheme="minorHAnsi" w:cstheme="minorHAnsi"/>
          <w:sz w:val="22"/>
          <w:szCs w:val="22"/>
          <w:u w:val="single"/>
        </w:rPr>
        <w:tab/>
      </w:r>
    </w:p>
    <w:p w14:paraId="16DFB666" w14:textId="77777777" w:rsidR="00904BD8" w:rsidRPr="002546AF" w:rsidRDefault="00904BD8" w:rsidP="004C1A87">
      <w:pPr>
        <w:jc w:val="both"/>
        <w:rPr>
          <w:rFonts w:asciiTheme="minorHAnsi" w:hAnsiTheme="minorHAnsi" w:cstheme="minorHAnsi"/>
          <w:sz w:val="22"/>
          <w:szCs w:val="22"/>
        </w:rPr>
      </w:pPr>
    </w:p>
    <w:p w14:paraId="1F652FAA" w14:textId="77777777" w:rsidR="00904BD8" w:rsidRPr="002546AF" w:rsidRDefault="00904BD8" w:rsidP="004C1A87">
      <w:pPr>
        <w:jc w:val="both"/>
        <w:rPr>
          <w:rFonts w:asciiTheme="minorHAnsi" w:hAnsiTheme="minorHAnsi" w:cstheme="minorHAnsi"/>
          <w:sz w:val="22"/>
          <w:szCs w:val="22"/>
          <w:u w:val="single"/>
        </w:rPr>
      </w:pPr>
      <w:r w:rsidRPr="002546AF">
        <w:rPr>
          <w:rFonts w:asciiTheme="minorHAnsi" w:hAnsiTheme="minorHAnsi" w:cstheme="minorHAnsi"/>
          <w:sz w:val="22"/>
          <w:szCs w:val="22"/>
        </w:rPr>
        <w:t>7.</w:t>
      </w:r>
      <w:r w:rsidRPr="002546AF">
        <w:rPr>
          <w:rFonts w:asciiTheme="minorHAnsi" w:hAnsiTheme="minorHAnsi" w:cstheme="minorHAnsi"/>
          <w:sz w:val="22"/>
          <w:szCs w:val="22"/>
        </w:rPr>
        <w:tab/>
        <w:t xml:space="preserve">Assessed Valuation (attach Assessor's information):  </w:t>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p>
    <w:p w14:paraId="07E2409D" w14:textId="77777777" w:rsidR="00904BD8" w:rsidRPr="002546AF" w:rsidRDefault="00904BD8" w:rsidP="004C1A87">
      <w:pPr>
        <w:jc w:val="both"/>
        <w:rPr>
          <w:rFonts w:asciiTheme="minorHAnsi" w:hAnsiTheme="minorHAnsi" w:cstheme="minorHAnsi"/>
          <w:sz w:val="22"/>
          <w:szCs w:val="22"/>
          <w:u w:val="single"/>
        </w:rPr>
      </w:pPr>
    </w:p>
    <w:p w14:paraId="0DD56ED3" w14:textId="77777777" w:rsidR="00904BD8" w:rsidRPr="002546AF" w:rsidRDefault="00904BD8" w:rsidP="004C1A87">
      <w:pPr>
        <w:ind w:left="720" w:hanging="720"/>
        <w:jc w:val="both"/>
        <w:rPr>
          <w:rFonts w:asciiTheme="minorHAnsi" w:hAnsiTheme="minorHAnsi" w:cstheme="minorHAnsi"/>
          <w:sz w:val="22"/>
          <w:szCs w:val="22"/>
        </w:rPr>
      </w:pPr>
      <w:r w:rsidRPr="002546AF">
        <w:rPr>
          <w:rFonts w:asciiTheme="minorHAnsi" w:hAnsiTheme="minorHAnsi" w:cstheme="minorHAnsi"/>
          <w:sz w:val="22"/>
          <w:szCs w:val="22"/>
        </w:rPr>
        <w:t>8.</w:t>
      </w:r>
      <w:r w:rsidRPr="002546AF">
        <w:rPr>
          <w:rFonts w:asciiTheme="minorHAnsi" w:hAnsiTheme="minorHAnsi" w:cstheme="minorHAnsi"/>
          <w:sz w:val="22"/>
          <w:szCs w:val="22"/>
        </w:rPr>
        <w:tab/>
        <w:t>Please state the nature of this action and the relevant statutory citation (i.e., annexation for municipal purposes pursuant to RCW 35.13.180):</w:t>
      </w:r>
    </w:p>
    <w:p w14:paraId="50095970" w14:textId="77777777" w:rsidR="00904BD8" w:rsidRPr="002546AF" w:rsidRDefault="00904BD8" w:rsidP="00314EB7">
      <w:pPr>
        <w:ind w:left="720"/>
        <w:jc w:val="both"/>
        <w:rPr>
          <w:rFonts w:asciiTheme="minorHAnsi" w:hAnsiTheme="minorHAnsi" w:cstheme="minorHAnsi"/>
          <w:sz w:val="22"/>
          <w:szCs w:val="22"/>
          <w:u w:val="single"/>
        </w:rPr>
      </w:pPr>
    </w:p>
    <w:p w14:paraId="11B8EDCA" w14:textId="77777777" w:rsidR="00904BD8" w:rsidRPr="002546AF" w:rsidRDefault="00904BD8" w:rsidP="00314EB7">
      <w:pPr>
        <w:ind w:left="720"/>
        <w:jc w:val="both"/>
        <w:rPr>
          <w:rFonts w:asciiTheme="minorHAnsi" w:hAnsiTheme="minorHAnsi" w:cstheme="minorHAnsi"/>
          <w:sz w:val="22"/>
          <w:szCs w:val="22"/>
        </w:rPr>
      </w:pPr>
      <w:r w:rsidRPr="002546AF">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p>
    <w:p w14:paraId="7E871886" w14:textId="77777777" w:rsidR="00904BD8" w:rsidRPr="002546AF" w:rsidRDefault="00904BD8" w:rsidP="00314EB7">
      <w:pPr>
        <w:ind w:left="720"/>
        <w:jc w:val="both"/>
        <w:rPr>
          <w:rFonts w:asciiTheme="minorHAnsi" w:hAnsiTheme="minorHAnsi" w:cstheme="minorHAnsi"/>
          <w:sz w:val="22"/>
          <w:szCs w:val="22"/>
        </w:rPr>
      </w:pPr>
    </w:p>
    <w:p w14:paraId="1FC4CB16" w14:textId="77777777" w:rsidR="00904BD8" w:rsidRPr="002546AF" w:rsidRDefault="00904BD8" w:rsidP="00314EB7">
      <w:pPr>
        <w:ind w:left="720"/>
        <w:jc w:val="both"/>
        <w:rPr>
          <w:rFonts w:asciiTheme="minorHAnsi" w:hAnsiTheme="minorHAnsi" w:cstheme="minorHAnsi"/>
          <w:sz w:val="22"/>
          <w:szCs w:val="22"/>
        </w:rPr>
      </w:pPr>
      <w:r w:rsidRPr="002546AF">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p>
    <w:p w14:paraId="5BAFCEF3" w14:textId="77777777" w:rsidR="00904BD8" w:rsidRPr="002546AF" w:rsidRDefault="00904BD8" w:rsidP="00314EB7">
      <w:pPr>
        <w:ind w:left="720"/>
        <w:jc w:val="both"/>
        <w:rPr>
          <w:rFonts w:asciiTheme="minorHAnsi" w:hAnsiTheme="minorHAnsi" w:cstheme="minorHAnsi"/>
          <w:sz w:val="22"/>
          <w:szCs w:val="22"/>
        </w:rPr>
      </w:pPr>
    </w:p>
    <w:p w14:paraId="02A336D1" w14:textId="77777777" w:rsidR="00904BD8" w:rsidRPr="002546AF" w:rsidRDefault="00904BD8" w:rsidP="00314EB7">
      <w:pPr>
        <w:ind w:left="720"/>
        <w:jc w:val="both"/>
        <w:rPr>
          <w:rFonts w:asciiTheme="minorHAnsi" w:hAnsiTheme="minorHAnsi" w:cstheme="minorHAnsi"/>
          <w:sz w:val="22"/>
          <w:szCs w:val="22"/>
        </w:rPr>
      </w:pPr>
      <w:r w:rsidRPr="002546AF">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p>
    <w:p w14:paraId="4A7AB10A" w14:textId="77777777" w:rsidR="00904BD8" w:rsidRPr="002546AF" w:rsidRDefault="00904BD8" w:rsidP="00314EB7">
      <w:pPr>
        <w:ind w:left="720"/>
        <w:jc w:val="both"/>
        <w:rPr>
          <w:rFonts w:asciiTheme="minorHAnsi" w:hAnsiTheme="minorHAnsi" w:cstheme="minorHAnsi"/>
          <w:sz w:val="22"/>
          <w:szCs w:val="22"/>
        </w:rPr>
      </w:pPr>
    </w:p>
    <w:p w14:paraId="5FE6A08E" w14:textId="77777777" w:rsidR="00904BD8" w:rsidRPr="002546AF" w:rsidRDefault="00904BD8" w:rsidP="004C1A87">
      <w:pPr>
        <w:ind w:left="720" w:hanging="720"/>
        <w:jc w:val="both"/>
        <w:rPr>
          <w:rFonts w:asciiTheme="minorHAnsi" w:hAnsiTheme="minorHAnsi" w:cstheme="minorHAnsi"/>
          <w:sz w:val="22"/>
          <w:szCs w:val="22"/>
        </w:rPr>
      </w:pPr>
      <w:r w:rsidRPr="002546AF">
        <w:rPr>
          <w:rFonts w:asciiTheme="minorHAnsi" w:hAnsiTheme="minorHAnsi" w:cstheme="minorHAnsi"/>
          <w:sz w:val="22"/>
          <w:szCs w:val="22"/>
        </w:rPr>
        <w:t>9.</w:t>
      </w:r>
      <w:r w:rsidRPr="002546AF">
        <w:rPr>
          <w:rFonts w:asciiTheme="minorHAnsi" w:hAnsiTheme="minorHAnsi" w:cstheme="minorHAnsi"/>
          <w:sz w:val="22"/>
          <w:szCs w:val="22"/>
        </w:rPr>
        <w:tab/>
        <w:t xml:space="preserve">Current Joint Plan Designation:  </w:t>
      </w:r>
    </w:p>
    <w:p w14:paraId="2DAA42DA" w14:textId="77777777" w:rsidR="00904BD8" w:rsidRPr="002546AF" w:rsidRDefault="00904BD8" w:rsidP="00DC4ABE">
      <w:pPr>
        <w:ind w:left="720"/>
        <w:jc w:val="both"/>
        <w:rPr>
          <w:rFonts w:asciiTheme="minorHAnsi" w:hAnsiTheme="minorHAnsi" w:cstheme="minorHAnsi"/>
          <w:sz w:val="22"/>
          <w:szCs w:val="22"/>
        </w:rPr>
      </w:pPr>
    </w:p>
    <w:p w14:paraId="77D361CF" w14:textId="77777777" w:rsidR="00904BD8" w:rsidRPr="002546AF" w:rsidRDefault="00904BD8" w:rsidP="00DC4ABE">
      <w:pPr>
        <w:ind w:left="720"/>
        <w:jc w:val="both"/>
        <w:rPr>
          <w:rFonts w:asciiTheme="minorHAnsi" w:hAnsiTheme="minorHAnsi" w:cstheme="minorHAnsi"/>
          <w:sz w:val="22"/>
          <w:szCs w:val="22"/>
        </w:rPr>
      </w:pPr>
      <w:r w:rsidRPr="002546AF">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p>
    <w:p w14:paraId="035C4062" w14:textId="77777777" w:rsidR="00904BD8" w:rsidRPr="002546AF" w:rsidRDefault="00904BD8" w:rsidP="00DC4ABE">
      <w:pPr>
        <w:ind w:left="720"/>
        <w:jc w:val="both"/>
        <w:rPr>
          <w:rFonts w:asciiTheme="minorHAnsi" w:hAnsiTheme="minorHAnsi" w:cstheme="minorHAnsi"/>
          <w:sz w:val="22"/>
          <w:szCs w:val="22"/>
        </w:rPr>
      </w:pPr>
    </w:p>
    <w:p w14:paraId="051E9E96" w14:textId="77777777" w:rsidR="00904BD8" w:rsidRPr="002546AF" w:rsidRDefault="00904BD8" w:rsidP="00DC4ABE">
      <w:pPr>
        <w:ind w:left="720"/>
        <w:jc w:val="both"/>
        <w:rPr>
          <w:rFonts w:asciiTheme="minorHAnsi" w:hAnsiTheme="minorHAnsi" w:cstheme="minorHAnsi"/>
          <w:sz w:val="22"/>
          <w:szCs w:val="22"/>
        </w:rPr>
      </w:pPr>
      <w:r w:rsidRPr="002546AF">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p>
    <w:p w14:paraId="02B68FB3" w14:textId="77777777" w:rsidR="00904BD8" w:rsidRPr="002546AF" w:rsidRDefault="00904BD8" w:rsidP="00DC4ABE">
      <w:pPr>
        <w:ind w:left="720"/>
        <w:jc w:val="both"/>
        <w:rPr>
          <w:rFonts w:asciiTheme="minorHAnsi" w:hAnsiTheme="minorHAnsi" w:cstheme="minorHAnsi"/>
          <w:sz w:val="22"/>
          <w:szCs w:val="22"/>
        </w:rPr>
      </w:pPr>
    </w:p>
    <w:p w14:paraId="30B38A23" w14:textId="77777777" w:rsidR="00904BD8" w:rsidRPr="002546AF" w:rsidRDefault="00904BD8" w:rsidP="004C1A87">
      <w:pPr>
        <w:ind w:left="720" w:hanging="720"/>
        <w:jc w:val="both"/>
        <w:rPr>
          <w:rFonts w:asciiTheme="minorHAnsi" w:hAnsiTheme="minorHAnsi" w:cstheme="minorHAnsi"/>
          <w:sz w:val="22"/>
          <w:szCs w:val="22"/>
        </w:rPr>
      </w:pPr>
      <w:r w:rsidRPr="002546AF">
        <w:rPr>
          <w:rFonts w:asciiTheme="minorHAnsi" w:hAnsiTheme="minorHAnsi" w:cstheme="minorHAnsi"/>
          <w:sz w:val="22"/>
          <w:szCs w:val="22"/>
        </w:rPr>
        <w:t>10.</w:t>
      </w:r>
      <w:r w:rsidRPr="002546AF">
        <w:rPr>
          <w:rFonts w:asciiTheme="minorHAnsi" w:hAnsiTheme="minorHAnsi" w:cstheme="minorHAnsi"/>
          <w:sz w:val="22"/>
          <w:szCs w:val="22"/>
        </w:rPr>
        <w:tab/>
        <w:t>Is the site currently served by sewer or water?</w:t>
      </w:r>
    </w:p>
    <w:p w14:paraId="72C73ED3" w14:textId="77777777" w:rsidR="00904BD8" w:rsidRPr="002546AF" w:rsidRDefault="00904BD8" w:rsidP="004C1A87">
      <w:pPr>
        <w:jc w:val="both"/>
        <w:rPr>
          <w:rFonts w:asciiTheme="minorHAnsi" w:hAnsiTheme="minorHAnsi" w:cstheme="minorHAnsi"/>
          <w:sz w:val="22"/>
          <w:szCs w:val="22"/>
        </w:rPr>
      </w:pPr>
    </w:p>
    <w:p w14:paraId="60C21AE3" w14:textId="77777777" w:rsidR="00904BD8" w:rsidRPr="002546AF" w:rsidRDefault="00DC4ABE" w:rsidP="004C1A87">
      <w:pPr>
        <w:ind w:firstLine="1200"/>
        <w:jc w:val="both"/>
        <w:rPr>
          <w:rFonts w:asciiTheme="minorHAnsi" w:hAnsiTheme="minorHAnsi" w:cstheme="minorHAnsi"/>
          <w:sz w:val="22"/>
          <w:szCs w:val="22"/>
        </w:rPr>
      </w:pPr>
      <w:r w:rsidRPr="002546AF">
        <w:rPr>
          <w:rFonts w:asciiTheme="minorHAnsi" w:hAnsiTheme="minorHAnsi" w:cstheme="minorHAnsi"/>
          <w:sz w:val="22"/>
          <w:szCs w:val="22"/>
          <w:u w:val="single"/>
        </w:rPr>
        <w:t xml:space="preserve">     </w:t>
      </w:r>
      <w:r w:rsidRPr="002546AF">
        <w:rPr>
          <w:rFonts w:asciiTheme="minorHAnsi" w:hAnsiTheme="minorHAnsi" w:cstheme="minorHAnsi"/>
          <w:sz w:val="22"/>
          <w:szCs w:val="22"/>
        </w:rPr>
        <w:t xml:space="preserve">  </w:t>
      </w:r>
      <w:r w:rsidR="00904BD8" w:rsidRPr="002546AF">
        <w:rPr>
          <w:rFonts w:asciiTheme="minorHAnsi" w:hAnsiTheme="minorHAnsi" w:cstheme="minorHAnsi"/>
          <w:sz w:val="22"/>
          <w:szCs w:val="22"/>
        </w:rPr>
        <w:t>Sewer</w:t>
      </w:r>
      <w:r w:rsidRPr="002546AF">
        <w:rPr>
          <w:rFonts w:asciiTheme="minorHAnsi" w:hAnsiTheme="minorHAnsi" w:cstheme="minorHAnsi"/>
          <w:sz w:val="22"/>
          <w:szCs w:val="22"/>
        </w:rPr>
        <w:t xml:space="preserve">     </w:t>
      </w:r>
      <w:r w:rsidRPr="002546AF">
        <w:rPr>
          <w:rFonts w:asciiTheme="minorHAnsi" w:hAnsiTheme="minorHAnsi" w:cstheme="minorHAnsi"/>
          <w:sz w:val="22"/>
          <w:szCs w:val="22"/>
          <w:u w:val="single"/>
        </w:rPr>
        <w:t xml:space="preserve">     </w:t>
      </w:r>
      <w:r w:rsidRPr="002546AF">
        <w:rPr>
          <w:rFonts w:asciiTheme="minorHAnsi" w:hAnsiTheme="minorHAnsi" w:cstheme="minorHAnsi"/>
          <w:sz w:val="22"/>
          <w:szCs w:val="22"/>
        </w:rPr>
        <w:t xml:space="preserve">  </w:t>
      </w:r>
      <w:r w:rsidR="00904BD8" w:rsidRPr="002546AF">
        <w:rPr>
          <w:rFonts w:asciiTheme="minorHAnsi" w:hAnsiTheme="minorHAnsi" w:cstheme="minorHAnsi"/>
          <w:sz w:val="22"/>
          <w:szCs w:val="22"/>
        </w:rPr>
        <w:t>Water</w:t>
      </w:r>
      <w:r w:rsidRPr="002546AF">
        <w:rPr>
          <w:rFonts w:asciiTheme="minorHAnsi" w:hAnsiTheme="minorHAnsi" w:cstheme="minorHAnsi"/>
          <w:sz w:val="22"/>
          <w:szCs w:val="22"/>
        </w:rPr>
        <w:t xml:space="preserve">     </w:t>
      </w:r>
      <w:r w:rsidRPr="002546AF">
        <w:rPr>
          <w:rFonts w:asciiTheme="minorHAnsi" w:hAnsiTheme="minorHAnsi" w:cstheme="minorHAnsi"/>
          <w:sz w:val="22"/>
          <w:szCs w:val="22"/>
          <w:u w:val="single"/>
        </w:rPr>
        <w:t xml:space="preserve">     </w:t>
      </w:r>
      <w:r w:rsidRPr="002546AF">
        <w:rPr>
          <w:rFonts w:asciiTheme="minorHAnsi" w:hAnsiTheme="minorHAnsi" w:cstheme="minorHAnsi"/>
          <w:sz w:val="22"/>
          <w:szCs w:val="22"/>
        </w:rPr>
        <w:t xml:space="preserve">  </w:t>
      </w:r>
      <w:r w:rsidR="00904BD8" w:rsidRPr="002546AF">
        <w:rPr>
          <w:rFonts w:asciiTheme="minorHAnsi" w:hAnsiTheme="minorHAnsi" w:cstheme="minorHAnsi"/>
          <w:sz w:val="22"/>
          <w:szCs w:val="22"/>
        </w:rPr>
        <w:t>Neither</w:t>
      </w:r>
    </w:p>
    <w:p w14:paraId="118E6895" w14:textId="77777777" w:rsidR="00904BD8" w:rsidRPr="002546AF" w:rsidRDefault="00904BD8" w:rsidP="004C1A87">
      <w:pPr>
        <w:jc w:val="both"/>
        <w:rPr>
          <w:rFonts w:asciiTheme="minorHAnsi" w:hAnsiTheme="minorHAnsi" w:cstheme="minorHAnsi"/>
          <w:sz w:val="22"/>
          <w:szCs w:val="22"/>
        </w:rPr>
      </w:pPr>
    </w:p>
    <w:p w14:paraId="1F4EE81C" w14:textId="77777777" w:rsidR="00904BD8" w:rsidRPr="002546AF" w:rsidRDefault="00904BD8" w:rsidP="004C1A87">
      <w:pPr>
        <w:ind w:firstLine="720"/>
        <w:jc w:val="both"/>
        <w:rPr>
          <w:rFonts w:asciiTheme="minorHAnsi" w:hAnsiTheme="minorHAnsi" w:cstheme="minorHAnsi"/>
          <w:sz w:val="22"/>
          <w:szCs w:val="22"/>
        </w:rPr>
      </w:pPr>
      <w:r w:rsidRPr="002546AF">
        <w:rPr>
          <w:rFonts w:asciiTheme="minorHAnsi" w:hAnsiTheme="minorHAnsi" w:cstheme="minorHAnsi"/>
          <w:sz w:val="22"/>
          <w:szCs w:val="22"/>
        </w:rPr>
        <w:t xml:space="preserve">If no, specify services desired:  </w:t>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r w:rsidRPr="002546AF">
        <w:rPr>
          <w:rFonts w:asciiTheme="minorHAnsi" w:hAnsiTheme="minorHAnsi" w:cstheme="minorHAnsi"/>
          <w:sz w:val="22"/>
          <w:szCs w:val="22"/>
          <w:u w:val="single"/>
        </w:rPr>
        <w:tab/>
      </w:r>
    </w:p>
    <w:p w14:paraId="312B34B1" w14:textId="77777777" w:rsidR="00904BD8" w:rsidRPr="002546AF" w:rsidRDefault="00904BD8" w:rsidP="004C1A87">
      <w:pPr>
        <w:jc w:val="both"/>
        <w:rPr>
          <w:rFonts w:asciiTheme="minorHAnsi" w:hAnsiTheme="minorHAnsi" w:cstheme="minorHAnsi"/>
          <w:sz w:val="22"/>
          <w:szCs w:val="22"/>
        </w:rPr>
      </w:pPr>
    </w:p>
    <w:p w14:paraId="61913ED1" w14:textId="77777777" w:rsidR="00904BD8" w:rsidRPr="002546AF" w:rsidRDefault="00904BD8" w:rsidP="004C1A87">
      <w:pPr>
        <w:ind w:left="720"/>
        <w:jc w:val="both"/>
        <w:rPr>
          <w:rFonts w:asciiTheme="minorHAnsi" w:hAnsiTheme="minorHAnsi" w:cstheme="minorHAnsi"/>
          <w:sz w:val="22"/>
          <w:szCs w:val="22"/>
        </w:rPr>
      </w:pPr>
      <w:r w:rsidRPr="002546AF">
        <w:rPr>
          <w:rFonts w:asciiTheme="minorHAnsi" w:hAnsiTheme="minorHAnsi" w:cstheme="minorHAnsi"/>
          <w:sz w:val="22"/>
          <w:szCs w:val="22"/>
        </w:rPr>
        <w:t xml:space="preserve">If sewer or water desired, include map showing location of nearest lines.  </w:t>
      </w:r>
    </w:p>
    <w:p w14:paraId="1C23D3EF" w14:textId="77777777" w:rsidR="00904BD8" w:rsidRPr="002546AF" w:rsidRDefault="00904BD8" w:rsidP="004C1A87">
      <w:pPr>
        <w:jc w:val="both"/>
        <w:rPr>
          <w:rFonts w:asciiTheme="minorHAnsi" w:hAnsiTheme="minorHAnsi" w:cstheme="minorHAnsi"/>
          <w:sz w:val="22"/>
          <w:szCs w:val="22"/>
        </w:rPr>
      </w:pPr>
    </w:p>
    <w:p w14:paraId="258642E8" w14:textId="77777777" w:rsidR="00904BD8" w:rsidRPr="002546AF" w:rsidRDefault="00904BD8" w:rsidP="004C1A87">
      <w:pPr>
        <w:ind w:left="720" w:hanging="720"/>
        <w:jc w:val="both"/>
        <w:rPr>
          <w:rFonts w:asciiTheme="minorHAnsi" w:hAnsiTheme="minorHAnsi" w:cstheme="minorHAnsi"/>
          <w:sz w:val="22"/>
          <w:szCs w:val="22"/>
        </w:rPr>
      </w:pPr>
      <w:r w:rsidRPr="002546AF">
        <w:rPr>
          <w:rFonts w:asciiTheme="minorHAnsi" w:hAnsiTheme="minorHAnsi" w:cstheme="minorHAnsi"/>
          <w:sz w:val="22"/>
          <w:szCs w:val="22"/>
        </w:rPr>
        <w:t>11.</w:t>
      </w:r>
      <w:r w:rsidRPr="002546AF">
        <w:rPr>
          <w:rFonts w:asciiTheme="minorHAnsi" w:hAnsiTheme="minorHAnsi" w:cstheme="minorHAnsi"/>
          <w:sz w:val="22"/>
          <w:szCs w:val="22"/>
        </w:rPr>
        <w:tab/>
        <w:t>When is extension of water and sewer service planned to the area:</w:t>
      </w:r>
    </w:p>
    <w:p w14:paraId="2AC171E9" w14:textId="77777777" w:rsidR="00904BD8" w:rsidRPr="002546AF" w:rsidRDefault="00904BD8" w:rsidP="004C1A87">
      <w:pPr>
        <w:jc w:val="both"/>
        <w:rPr>
          <w:rFonts w:asciiTheme="minorHAnsi" w:hAnsiTheme="minorHAnsi" w:cstheme="minorHAnsi"/>
          <w:sz w:val="22"/>
          <w:szCs w:val="22"/>
          <w:u w:val="single"/>
        </w:rPr>
      </w:pPr>
    </w:p>
    <w:p w14:paraId="5A3BB0E3" w14:textId="77777777" w:rsidR="00904BD8" w:rsidRPr="002546AF" w:rsidRDefault="00904BD8" w:rsidP="00DC4ABE">
      <w:pPr>
        <w:ind w:left="720"/>
        <w:jc w:val="both"/>
        <w:rPr>
          <w:rFonts w:asciiTheme="minorHAnsi" w:hAnsiTheme="minorHAnsi" w:cstheme="minorHAnsi"/>
          <w:sz w:val="22"/>
          <w:szCs w:val="22"/>
        </w:rPr>
      </w:pPr>
      <w:r w:rsidRPr="002546AF">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p>
    <w:p w14:paraId="3EFDEBFA" w14:textId="77777777" w:rsidR="00904BD8" w:rsidRPr="002546AF" w:rsidRDefault="00904BD8" w:rsidP="004C1A87">
      <w:pPr>
        <w:ind w:left="720" w:hanging="720"/>
        <w:jc w:val="both"/>
        <w:rPr>
          <w:rFonts w:asciiTheme="minorHAnsi" w:hAnsiTheme="minorHAnsi" w:cstheme="minorHAnsi"/>
          <w:sz w:val="22"/>
          <w:szCs w:val="22"/>
        </w:rPr>
      </w:pPr>
    </w:p>
    <w:p w14:paraId="2E52A4CC" w14:textId="77777777" w:rsidR="00904BD8" w:rsidRPr="002546AF" w:rsidRDefault="00904BD8" w:rsidP="004C1A87">
      <w:pPr>
        <w:ind w:left="720" w:hanging="720"/>
        <w:jc w:val="both"/>
        <w:rPr>
          <w:rFonts w:asciiTheme="minorHAnsi" w:hAnsiTheme="minorHAnsi" w:cstheme="minorHAnsi"/>
          <w:sz w:val="22"/>
          <w:szCs w:val="22"/>
        </w:rPr>
      </w:pPr>
      <w:r w:rsidRPr="002546AF">
        <w:rPr>
          <w:rFonts w:asciiTheme="minorHAnsi" w:hAnsiTheme="minorHAnsi" w:cstheme="minorHAnsi"/>
          <w:sz w:val="22"/>
          <w:szCs w:val="22"/>
        </w:rPr>
        <w:t>12.</w:t>
      </w:r>
      <w:r w:rsidRPr="002546AF">
        <w:rPr>
          <w:rFonts w:asciiTheme="minorHAnsi" w:hAnsiTheme="minorHAnsi" w:cstheme="minorHAnsi"/>
          <w:sz w:val="22"/>
          <w:szCs w:val="22"/>
        </w:rPr>
        <w:tab/>
        <w:t>Does this proposal affect any other interjurisdictional agreements?</w:t>
      </w:r>
    </w:p>
    <w:p w14:paraId="3388EAD2" w14:textId="77777777" w:rsidR="00904BD8" w:rsidRPr="002546AF" w:rsidRDefault="00904BD8" w:rsidP="004C1A87">
      <w:pPr>
        <w:jc w:val="both"/>
        <w:rPr>
          <w:rFonts w:asciiTheme="minorHAnsi" w:hAnsiTheme="minorHAnsi" w:cstheme="minorHAnsi"/>
          <w:sz w:val="22"/>
          <w:szCs w:val="22"/>
        </w:rPr>
      </w:pPr>
    </w:p>
    <w:p w14:paraId="26A5436C" w14:textId="77777777" w:rsidR="00904BD8" w:rsidRPr="002546AF" w:rsidRDefault="00904BD8" w:rsidP="004C1A87">
      <w:pPr>
        <w:ind w:firstLine="1200"/>
        <w:jc w:val="both"/>
        <w:rPr>
          <w:rFonts w:asciiTheme="minorHAnsi" w:hAnsiTheme="minorHAnsi" w:cstheme="minorHAnsi"/>
          <w:sz w:val="22"/>
          <w:szCs w:val="22"/>
        </w:rPr>
      </w:pPr>
      <w:r w:rsidRPr="002546AF">
        <w:rPr>
          <w:rFonts w:asciiTheme="minorHAnsi" w:hAnsiTheme="minorHAnsi" w:cstheme="minorHAnsi"/>
          <w:sz w:val="22"/>
          <w:szCs w:val="22"/>
          <w:u w:val="single"/>
        </w:rPr>
        <w:t xml:space="preserve">     </w:t>
      </w:r>
      <w:r w:rsidRPr="002546AF">
        <w:rPr>
          <w:rFonts w:asciiTheme="minorHAnsi" w:hAnsiTheme="minorHAnsi" w:cstheme="minorHAnsi"/>
          <w:sz w:val="22"/>
          <w:szCs w:val="22"/>
        </w:rPr>
        <w:t xml:space="preserve">  Yes     </w:t>
      </w:r>
      <w:r w:rsidRPr="002546AF">
        <w:rPr>
          <w:rFonts w:asciiTheme="minorHAnsi" w:hAnsiTheme="minorHAnsi" w:cstheme="minorHAnsi"/>
          <w:sz w:val="22"/>
          <w:szCs w:val="22"/>
          <w:u w:val="single"/>
        </w:rPr>
        <w:t xml:space="preserve">     </w:t>
      </w:r>
      <w:r w:rsidRPr="002546AF">
        <w:rPr>
          <w:rFonts w:asciiTheme="minorHAnsi" w:hAnsiTheme="minorHAnsi" w:cstheme="minorHAnsi"/>
          <w:sz w:val="22"/>
          <w:szCs w:val="22"/>
        </w:rPr>
        <w:t xml:space="preserve">  No</w:t>
      </w:r>
    </w:p>
    <w:p w14:paraId="2D184480" w14:textId="77777777" w:rsidR="00904BD8" w:rsidRPr="002546AF" w:rsidRDefault="00904BD8" w:rsidP="004C1A87">
      <w:pPr>
        <w:jc w:val="both"/>
        <w:rPr>
          <w:rFonts w:asciiTheme="minorHAnsi" w:hAnsiTheme="minorHAnsi" w:cstheme="minorHAnsi"/>
          <w:sz w:val="22"/>
          <w:szCs w:val="22"/>
        </w:rPr>
      </w:pPr>
    </w:p>
    <w:p w14:paraId="1708BA2B" w14:textId="77777777" w:rsidR="00904BD8" w:rsidRPr="002546AF" w:rsidRDefault="00904BD8" w:rsidP="004C1A87">
      <w:pPr>
        <w:ind w:left="720"/>
        <w:jc w:val="both"/>
        <w:rPr>
          <w:rFonts w:asciiTheme="minorHAnsi" w:hAnsiTheme="minorHAnsi" w:cstheme="minorHAnsi"/>
          <w:sz w:val="22"/>
          <w:szCs w:val="22"/>
        </w:rPr>
      </w:pPr>
      <w:r w:rsidRPr="002546AF">
        <w:rPr>
          <w:rFonts w:asciiTheme="minorHAnsi" w:hAnsiTheme="minorHAnsi" w:cstheme="minorHAnsi"/>
          <w:sz w:val="22"/>
          <w:szCs w:val="22"/>
        </w:rPr>
        <w:t>If yes, please list these agreements:</w:t>
      </w:r>
    </w:p>
    <w:p w14:paraId="44DACB07" w14:textId="77777777" w:rsidR="00904BD8" w:rsidRPr="002546AF" w:rsidRDefault="00904BD8" w:rsidP="004C1A87">
      <w:pPr>
        <w:jc w:val="both"/>
        <w:rPr>
          <w:rFonts w:asciiTheme="minorHAnsi" w:hAnsiTheme="minorHAnsi" w:cstheme="minorHAnsi"/>
          <w:sz w:val="22"/>
          <w:szCs w:val="22"/>
        </w:rPr>
      </w:pPr>
    </w:p>
    <w:p w14:paraId="18ABA95B" w14:textId="77777777" w:rsidR="00904BD8" w:rsidRPr="002546AF" w:rsidRDefault="00904BD8" w:rsidP="00DC4ABE">
      <w:pPr>
        <w:ind w:left="720"/>
        <w:jc w:val="both"/>
        <w:rPr>
          <w:rFonts w:asciiTheme="minorHAnsi" w:hAnsiTheme="minorHAnsi" w:cstheme="minorHAnsi"/>
          <w:sz w:val="22"/>
          <w:szCs w:val="22"/>
        </w:rPr>
      </w:pPr>
      <w:r w:rsidRPr="002546AF">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p>
    <w:p w14:paraId="0C8CCB6C" w14:textId="77777777" w:rsidR="00904BD8" w:rsidRPr="002546AF" w:rsidRDefault="00904BD8" w:rsidP="00DC4ABE">
      <w:pPr>
        <w:ind w:left="720"/>
        <w:jc w:val="both"/>
        <w:rPr>
          <w:rFonts w:asciiTheme="minorHAnsi" w:hAnsiTheme="minorHAnsi" w:cstheme="minorHAnsi"/>
          <w:sz w:val="22"/>
          <w:szCs w:val="22"/>
        </w:rPr>
      </w:pPr>
    </w:p>
    <w:p w14:paraId="1064AD07" w14:textId="77777777" w:rsidR="00DC4ABE" w:rsidRDefault="00904BD8" w:rsidP="00DC4ABE">
      <w:pPr>
        <w:ind w:left="720"/>
        <w:jc w:val="both"/>
        <w:rPr>
          <w:rFonts w:asciiTheme="minorHAnsi" w:hAnsiTheme="minorHAnsi" w:cstheme="minorHAnsi"/>
          <w:sz w:val="22"/>
          <w:szCs w:val="22"/>
          <w:u w:val="single"/>
        </w:rPr>
      </w:pPr>
      <w:r w:rsidRPr="002546AF">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p>
    <w:p w14:paraId="014EA144" w14:textId="77777777" w:rsidR="00DC4ABE" w:rsidRDefault="00DC4ABE" w:rsidP="00DC4ABE">
      <w:pPr>
        <w:jc w:val="both"/>
        <w:rPr>
          <w:rFonts w:asciiTheme="minorHAnsi" w:hAnsiTheme="minorHAnsi" w:cstheme="minorHAnsi"/>
          <w:sz w:val="22"/>
          <w:szCs w:val="22"/>
          <w:u w:val="single"/>
        </w:rPr>
      </w:pPr>
    </w:p>
    <w:p w14:paraId="408D5843" w14:textId="77777777" w:rsidR="00904BD8" w:rsidRPr="002546AF" w:rsidRDefault="00904BD8" w:rsidP="00DC4ABE">
      <w:pPr>
        <w:jc w:val="both"/>
        <w:rPr>
          <w:rFonts w:asciiTheme="minorHAnsi" w:hAnsiTheme="minorHAnsi" w:cstheme="minorHAnsi"/>
          <w:sz w:val="22"/>
          <w:szCs w:val="22"/>
        </w:rPr>
      </w:pPr>
      <w:r w:rsidRPr="002546AF">
        <w:rPr>
          <w:rFonts w:asciiTheme="minorHAnsi" w:hAnsiTheme="minorHAnsi" w:cstheme="minorHAnsi"/>
          <w:sz w:val="22"/>
          <w:szCs w:val="22"/>
        </w:rPr>
        <w:t>13.</w:t>
      </w:r>
      <w:r w:rsidRPr="002546AF">
        <w:rPr>
          <w:rFonts w:asciiTheme="minorHAnsi" w:hAnsiTheme="minorHAnsi" w:cstheme="minorHAnsi"/>
          <w:sz w:val="22"/>
          <w:szCs w:val="22"/>
        </w:rPr>
        <w:tab/>
        <w:t xml:space="preserve">Does this proposal conform to adopted county-wide planning policies on annexation?  </w:t>
      </w:r>
    </w:p>
    <w:p w14:paraId="097FE2C7" w14:textId="77777777" w:rsidR="00DC4ABE" w:rsidRDefault="00DC4ABE" w:rsidP="00DC4ABE">
      <w:pPr>
        <w:ind w:left="720"/>
        <w:jc w:val="both"/>
        <w:rPr>
          <w:rFonts w:asciiTheme="minorHAnsi" w:hAnsiTheme="minorHAnsi" w:cstheme="minorHAnsi"/>
          <w:sz w:val="22"/>
          <w:szCs w:val="22"/>
          <w:u w:val="single"/>
        </w:rPr>
      </w:pPr>
    </w:p>
    <w:p w14:paraId="0A2BA278" w14:textId="77777777" w:rsidR="00904BD8" w:rsidRPr="002546AF" w:rsidRDefault="00904BD8" w:rsidP="00DC4ABE">
      <w:pPr>
        <w:ind w:left="720"/>
        <w:jc w:val="both"/>
        <w:rPr>
          <w:rFonts w:asciiTheme="minorHAnsi" w:hAnsiTheme="minorHAnsi" w:cstheme="minorHAnsi"/>
          <w:sz w:val="22"/>
          <w:szCs w:val="22"/>
          <w:u w:val="single"/>
        </w:rPr>
      </w:pPr>
      <w:r w:rsidRPr="002546AF">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p>
    <w:p w14:paraId="47049595" w14:textId="77777777" w:rsidR="00904BD8" w:rsidRPr="002546AF" w:rsidRDefault="00904BD8" w:rsidP="00DC4ABE">
      <w:pPr>
        <w:ind w:left="720"/>
        <w:jc w:val="both"/>
        <w:rPr>
          <w:rFonts w:asciiTheme="minorHAnsi" w:hAnsiTheme="minorHAnsi" w:cstheme="minorHAnsi"/>
          <w:sz w:val="22"/>
          <w:szCs w:val="22"/>
        </w:rPr>
      </w:pPr>
    </w:p>
    <w:p w14:paraId="15EB539E" w14:textId="77777777" w:rsidR="00904BD8" w:rsidRPr="002546AF" w:rsidRDefault="00904BD8" w:rsidP="00DC4ABE">
      <w:pPr>
        <w:ind w:left="720"/>
        <w:jc w:val="both"/>
        <w:rPr>
          <w:rFonts w:asciiTheme="minorHAnsi" w:hAnsiTheme="minorHAnsi" w:cstheme="minorHAnsi"/>
          <w:sz w:val="22"/>
          <w:szCs w:val="22"/>
        </w:rPr>
      </w:pPr>
      <w:r w:rsidRPr="002546AF">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p>
    <w:p w14:paraId="7FF389BE" w14:textId="77777777" w:rsidR="00904BD8" w:rsidRPr="002546AF" w:rsidRDefault="00904BD8" w:rsidP="00DC4ABE">
      <w:pPr>
        <w:ind w:left="720"/>
        <w:jc w:val="both"/>
        <w:rPr>
          <w:rFonts w:asciiTheme="minorHAnsi" w:hAnsiTheme="minorHAnsi" w:cstheme="minorHAnsi"/>
          <w:sz w:val="22"/>
          <w:szCs w:val="22"/>
        </w:rPr>
      </w:pPr>
    </w:p>
    <w:p w14:paraId="3CF84AD0" w14:textId="77777777" w:rsidR="00904BD8" w:rsidRPr="002546AF" w:rsidRDefault="00904BD8" w:rsidP="00DC4ABE">
      <w:pPr>
        <w:ind w:left="720"/>
        <w:jc w:val="both"/>
        <w:rPr>
          <w:rFonts w:asciiTheme="minorHAnsi" w:hAnsiTheme="minorHAnsi" w:cstheme="minorHAnsi"/>
          <w:sz w:val="22"/>
          <w:szCs w:val="22"/>
          <w:u w:val="single"/>
        </w:rPr>
      </w:pPr>
      <w:r w:rsidRPr="002546AF">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p>
    <w:p w14:paraId="1C5AF318" w14:textId="77777777" w:rsidR="00904BD8" w:rsidRPr="002546AF" w:rsidRDefault="00904BD8" w:rsidP="00DC4ABE">
      <w:pPr>
        <w:ind w:left="720"/>
        <w:jc w:val="both"/>
        <w:rPr>
          <w:rFonts w:asciiTheme="minorHAnsi" w:hAnsiTheme="minorHAnsi" w:cstheme="minorHAnsi"/>
          <w:sz w:val="22"/>
          <w:szCs w:val="22"/>
        </w:rPr>
      </w:pPr>
    </w:p>
    <w:p w14:paraId="2660ACD7" w14:textId="77777777" w:rsidR="00F3691F" w:rsidRDefault="00F3691F" w:rsidP="004C1A87">
      <w:pPr>
        <w:jc w:val="both"/>
        <w:rPr>
          <w:rFonts w:asciiTheme="minorHAnsi" w:hAnsiTheme="minorHAnsi" w:cstheme="minorHAnsi"/>
          <w:sz w:val="22"/>
          <w:szCs w:val="22"/>
        </w:rPr>
      </w:pPr>
    </w:p>
    <w:p w14:paraId="7B534420" w14:textId="77777777" w:rsidR="00F3691F" w:rsidRDefault="00F3691F" w:rsidP="004C1A87">
      <w:pPr>
        <w:jc w:val="both"/>
        <w:rPr>
          <w:rFonts w:asciiTheme="minorHAnsi" w:hAnsiTheme="minorHAnsi" w:cstheme="minorHAnsi"/>
          <w:sz w:val="22"/>
          <w:szCs w:val="22"/>
        </w:rPr>
      </w:pPr>
    </w:p>
    <w:p w14:paraId="1B405D75" w14:textId="77777777" w:rsidR="00F3691F" w:rsidRDefault="00F3691F" w:rsidP="004C1A87">
      <w:pPr>
        <w:jc w:val="both"/>
        <w:rPr>
          <w:rFonts w:asciiTheme="minorHAnsi" w:hAnsiTheme="minorHAnsi" w:cstheme="minorHAnsi"/>
          <w:sz w:val="22"/>
          <w:szCs w:val="22"/>
        </w:rPr>
      </w:pPr>
    </w:p>
    <w:p w14:paraId="682C97EA" w14:textId="44696B26" w:rsidR="00904BD8" w:rsidRPr="002546AF" w:rsidRDefault="00904BD8" w:rsidP="004C1A87">
      <w:pPr>
        <w:jc w:val="both"/>
        <w:rPr>
          <w:rFonts w:asciiTheme="minorHAnsi" w:hAnsiTheme="minorHAnsi" w:cstheme="minorHAnsi"/>
          <w:sz w:val="22"/>
          <w:szCs w:val="22"/>
        </w:rPr>
      </w:pPr>
      <w:r w:rsidRPr="002546AF">
        <w:rPr>
          <w:rFonts w:asciiTheme="minorHAnsi" w:hAnsiTheme="minorHAnsi" w:cstheme="minorHAnsi"/>
          <w:sz w:val="22"/>
          <w:szCs w:val="22"/>
        </w:rPr>
        <w:t>14.</w:t>
      </w:r>
      <w:r w:rsidRPr="002546AF">
        <w:rPr>
          <w:rFonts w:asciiTheme="minorHAnsi" w:hAnsiTheme="minorHAnsi" w:cstheme="minorHAnsi"/>
          <w:sz w:val="22"/>
          <w:szCs w:val="22"/>
        </w:rPr>
        <w:tab/>
        <w:t xml:space="preserve">Other specific Reason(s) for Annexation:  </w:t>
      </w:r>
    </w:p>
    <w:p w14:paraId="11CCCEB1" w14:textId="77777777" w:rsidR="00DC4ABE" w:rsidRDefault="00DC4ABE" w:rsidP="00DC4ABE">
      <w:pPr>
        <w:ind w:left="720"/>
        <w:jc w:val="both"/>
        <w:rPr>
          <w:rFonts w:asciiTheme="minorHAnsi" w:hAnsiTheme="minorHAnsi" w:cstheme="minorHAnsi"/>
          <w:sz w:val="22"/>
          <w:szCs w:val="22"/>
          <w:u w:val="single"/>
        </w:rPr>
      </w:pPr>
    </w:p>
    <w:p w14:paraId="7922183E" w14:textId="77777777" w:rsidR="00DC4ABE" w:rsidRPr="002546AF" w:rsidRDefault="00DC4ABE" w:rsidP="00DC4ABE">
      <w:pPr>
        <w:ind w:left="720"/>
        <w:jc w:val="both"/>
        <w:rPr>
          <w:rFonts w:asciiTheme="minorHAnsi" w:hAnsiTheme="minorHAnsi" w:cstheme="minorHAnsi"/>
          <w:sz w:val="22"/>
          <w:szCs w:val="22"/>
          <w:u w:val="single"/>
        </w:rPr>
      </w:pPr>
      <w:r w:rsidRPr="002546AF">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2C08E85A" w14:textId="77777777" w:rsidR="00DC4ABE" w:rsidRPr="002546AF" w:rsidRDefault="00DC4ABE" w:rsidP="00DC4ABE">
      <w:pPr>
        <w:ind w:left="720"/>
        <w:jc w:val="both"/>
        <w:rPr>
          <w:rFonts w:asciiTheme="minorHAnsi" w:hAnsiTheme="minorHAnsi" w:cstheme="minorHAnsi"/>
          <w:sz w:val="22"/>
          <w:szCs w:val="22"/>
        </w:rPr>
      </w:pPr>
    </w:p>
    <w:p w14:paraId="6CC698D6" w14:textId="77777777" w:rsidR="00DC4ABE" w:rsidRPr="002546AF" w:rsidRDefault="00DC4ABE" w:rsidP="00DC4ABE">
      <w:pPr>
        <w:ind w:left="720"/>
        <w:jc w:val="both"/>
        <w:rPr>
          <w:rFonts w:asciiTheme="minorHAnsi" w:hAnsiTheme="minorHAnsi" w:cstheme="minorHAnsi"/>
          <w:sz w:val="22"/>
          <w:szCs w:val="22"/>
        </w:rPr>
      </w:pPr>
      <w:r w:rsidRPr="002546AF">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19E24946" w14:textId="77777777" w:rsidR="00DC4ABE" w:rsidRPr="002546AF" w:rsidRDefault="00DC4ABE" w:rsidP="00DC4ABE">
      <w:pPr>
        <w:ind w:left="720"/>
        <w:jc w:val="both"/>
        <w:rPr>
          <w:rFonts w:asciiTheme="minorHAnsi" w:hAnsiTheme="minorHAnsi" w:cstheme="minorHAnsi"/>
          <w:sz w:val="22"/>
          <w:szCs w:val="22"/>
        </w:rPr>
      </w:pPr>
    </w:p>
    <w:p w14:paraId="1921BBE7" w14:textId="77777777" w:rsidR="00DC4ABE" w:rsidRPr="002546AF" w:rsidRDefault="00DC4ABE" w:rsidP="00DC4ABE">
      <w:pPr>
        <w:ind w:left="720"/>
        <w:jc w:val="both"/>
        <w:rPr>
          <w:rFonts w:asciiTheme="minorHAnsi" w:hAnsiTheme="minorHAnsi" w:cstheme="minorHAnsi"/>
          <w:sz w:val="22"/>
          <w:szCs w:val="22"/>
          <w:u w:val="single"/>
        </w:rPr>
      </w:pPr>
      <w:r w:rsidRPr="002546AF">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3E324C9C" w14:textId="77777777" w:rsidR="00DC4ABE" w:rsidRDefault="00DC4ABE" w:rsidP="004C1A87">
      <w:pPr>
        <w:ind w:left="720" w:hanging="720"/>
        <w:jc w:val="both"/>
        <w:rPr>
          <w:rFonts w:asciiTheme="minorHAnsi" w:hAnsiTheme="minorHAnsi" w:cstheme="minorHAnsi"/>
          <w:sz w:val="22"/>
          <w:szCs w:val="22"/>
        </w:rPr>
      </w:pPr>
    </w:p>
    <w:p w14:paraId="2AB1BF49" w14:textId="77777777" w:rsidR="00904BD8" w:rsidRPr="002546AF" w:rsidRDefault="00904BD8" w:rsidP="004C1A87">
      <w:pPr>
        <w:ind w:left="720" w:hanging="720"/>
        <w:jc w:val="both"/>
        <w:rPr>
          <w:rFonts w:asciiTheme="minorHAnsi" w:hAnsiTheme="minorHAnsi" w:cstheme="minorHAnsi"/>
          <w:sz w:val="22"/>
          <w:szCs w:val="22"/>
        </w:rPr>
      </w:pPr>
      <w:r w:rsidRPr="002546AF">
        <w:rPr>
          <w:rFonts w:asciiTheme="minorHAnsi" w:hAnsiTheme="minorHAnsi" w:cstheme="minorHAnsi"/>
          <w:sz w:val="22"/>
          <w:szCs w:val="22"/>
        </w:rPr>
        <w:t>15.</w:t>
      </w:r>
      <w:r w:rsidRPr="002546AF">
        <w:rPr>
          <w:rFonts w:asciiTheme="minorHAnsi" w:hAnsiTheme="minorHAnsi" w:cstheme="minorHAnsi"/>
          <w:sz w:val="22"/>
          <w:szCs w:val="22"/>
        </w:rPr>
        <w:tab/>
        <w:t>Explain how this proposal furthers the objectives of the Boundary Review Board (as applicable) (RCW 36.93.180) [attach additional pages if necessary] (Some of these items may not apply because of Growth Management Agreements.):</w:t>
      </w:r>
    </w:p>
    <w:p w14:paraId="0004195B" w14:textId="77777777" w:rsidR="00904BD8" w:rsidRPr="002546AF" w:rsidRDefault="00904BD8" w:rsidP="004C1A87">
      <w:pPr>
        <w:jc w:val="both"/>
        <w:rPr>
          <w:rFonts w:asciiTheme="minorHAnsi" w:hAnsiTheme="minorHAnsi" w:cstheme="minorHAnsi"/>
          <w:sz w:val="22"/>
          <w:szCs w:val="22"/>
        </w:rPr>
      </w:pPr>
    </w:p>
    <w:p w14:paraId="384D76A0" w14:textId="77777777" w:rsidR="00904BD8" w:rsidRPr="002546AF" w:rsidRDefault="00904BD8" w:rsidP="00DC4ABE">
      <w:pPr>
        <w:ind w:left="1440" w:hanging="720"/>
        <w:jc w:val="both"/>
        <w:rPr>
          <w:rFonts w:asciiTheme="minorHAnsi" w:hAnsiTheme="minorHAnsi" w:cstheme="minorHAnsi"/>
          <w:sz w:val="22"/>
          <w:szCs w:val="22"/>
        </w:rPr>
      </w:pPr>
      <w:r w:rsidRPr="002546AF">
        <w:rPr>
          <w:rFonts w:asciiTheme="minorHAnsi" w:hAnsiTheme="minorHAnsi" w:cstheme="minorHAnsi"/>
          <w:sz w:val="22"/>
          <w:szCs w:val="22"/>
        </w:rPr>
        <w:t>a.</w:t>
      </w:r>
      <w:r w:rsidRPr="002546AF">
        <w:rPr>
          <w:rFonts w:asciiTheme="minorHAnsi" w:hAnsiTheme="minorHAnsi" w:cstheme="minorHAnsi"/>
          <w:sz w:val="22"/>
          <w:szCs w:val="22"/>
        </w:rPr>
        <w:tab/>
        <w:t xml:space="preserve">Preservation of natural neighborhoods and communities:  </w:t>
      </w:r>
    </w:p>
    <w:p w14:paraId="0ECCA54E" w14:textId="77777777" w:rsidR="00904BD8" w:rsidRPr="002546AF" w:rsidRDefault="00904BD8" w:rsidP="00DC4ABE">
      <w:pPr>
        <w:ind w:left="720"/>
        <w:jc w:val="both"/>
        <w:rPr>
          <w:rFonts w:asciiTheme="minorHAnsi" w:hAnsiTheme="minorHAnsi" w:cstheme="minorHAnsi"/>
          <w:sz w:val="22"/>
          <w:szCs w:val="22"/>
        </w:rPr>
      </w:pPr>
    </w:p>
    <w:p w14:paraId="5BEE661E" w14:textId="77777777" w:rsidR="00904BD8" w:rsidRPr="002546AF" w:rsidRDefault="00904BD8" w:rsidP="00DC4ABE">
      <w:pPr>
        <w:ind w:left="1440"/>
        <w:jc w:val="both"/>
        <w:rPr>
          <w:rFonts w:asciiTheme="minorHAnsi" w:hAnsiTheme="minorHAnsi" w:cstheme="minorHAnsi"/>
          <w:sz w:val="22"/>
          <w:szCs w:val="22"/>
        </w:rPr>
      </w:pPr>
      <w:r w:rsidRPr="002546AF">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r w:rsidR="00DC4ABE">
        <w:rPr>
          <w:rFonts w:asciiTheme="minorHAnsi" w:hAnsiTheme="minorHAnsi" w:cstheme="minorHAnsi"/>
          <w:sz w:val="22"/>
          <w:szCs w:val="22"/>
          <w:u w:val="single"/>
        </w:rPr>
        <w:tab/>
      </w:r>
    </w:p>
    <w:p w14:paraId="63D0835C" w14:textId="77777777" w:rsidR="00904BD8" w:rsidRPr="002546AF" w:rsidRDefault="00904BD8" w:rsidP="004C1A87">
      <w:pPr>
        <w:jc w:val="both"/>
        <w:rPr>
          <w:rFonts w:asciiTheme="minorHAnsi" w:hAnsiTheme="minorHAnsi" w:cstheme="minorHAnsi"/>
          <w:sz w:val="22"/>
          <w:szCs w:val="22"/>
        </w:rPr>
      </w:pPr>
    </w:p>
    <w:p w14:paraId="514C40EE" w14:textId="77777777" w:rsidR="00904BD8" w:rsidRPr="002546AF" w:rsidRDefault="00904BD8" w:rsidP="00DC4ABE">
      <w:pPr>
        <w:ind w:left="1440" w:hanging="720"/>
        <w:jc w:val="both"/>
        <w:rPr>
          <w:rFonts w:asciiTheme="minorHAnsi" w:hAnsiTheme="minorHAnsi" w:cstheme="minorHAnsi"/>
          <w:sz w:val="22"/>
          <w:szCs w:val="22"/>
        </w:rPr>
      </w:pPr>
      <w:r w:rsidRPr="002546AF">
        <w:rPr>
          <w:rFonts w:asciiTheme="minorHAnsi" w:hAnsiTheme="minorHAnsi" w:cstheme="minorHAnsi"/>
          <w:sz w:val="22"/>
          <w:szCs w:val="22"/>
        </w:rPr>
        <w:t>b.</w:t>
      </w:r>
      <w:r w:rsidRPr="002546AF">
        <w:rPr>
          <w:rFonts w:asciiTheme="minorHAnsi" w:hAnsiTheme="minorHAnsi" w:cstheme="minorHAnsi"/>
          <w:sz w:val="22"/>
          <w:szCs w:val="22"/>
        </w:rPr>
        <w:tab/>
        <w:t>Use of physical boundaries, including but not limited to bodies of water, highways, and land contours:</w:t>
      </w:r>
    </w:p>
    <w:p w14:paraId="7563C280" w14:textId="77777777" w:rsidR="00DC4ABE" w:rsidRPr="002546AF" w:rsidRDefault="00DC4ABE" w:rsidP="00DC4ABE">
      <w:pPr>
        <w:ind w:left="720"/>
        <w:jc w:val="both"/>
        <w:rPr>
          <w:rFonts w:asciiTheme="minorHAnsi" w:hAnsiTheme="minorHAnsi" w:cstheme="minorHAnsi"/>
          <w:sz w:val="22"/>
          <w:szCs w:val="22"/>
        </w:rPr>
      </w:pPr>
    </w:p>
    <w:p w14:paraId="0F2992C0" w14:textId="77777777" w:rsidR="00DC4ABE" w:rsidRPr="002546AF" w:rsidRDefault="00DC4ABE" w:rsidP="00DC4ABE">
      <w:pPr>
        <w:ind w:left="1440"/>
        <w:jc w:val="both"/>
        <w:rPr>
          <w:rFonts w:asciiTheme="minorHAnsi" w:hAnsiTheme="minorHAnsi" w:cstheme="minorHAnsi"/>
          <w:sz w:val="22"/>
          <w:szCs w:val="22"/>
        </w:rPr>
      </w:pPr>
      <w:r w:rsidRPr="002546AF">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48EF991B" w14:textId="77777777" w:rsidR="00904BD8" w:rsidRPr="002546AF" w:rsidRDefault="00904BD8" w:rsidP="00DC4ABE">
      <w:pPr>
        <w:ind w:left="1440" w:hanging="720"/>
        <w:jc w:val="both"/>
        <w:rPr>
          <w:rFonts w:asciiTheme="minorHAnsi" w:hAnsiTheme="minorHAnsi" w:cstheme="minorHAnsi"/>
          <w:sz w:val="22"/>
          <w:szCs w:val="22"/>
        </w:rPr>
      </w:pPr>
    </w:p>
    <w:p w14:paraId="2AD173FB" w14:textId="77777777" w:rsidR="00904BD8" w:rsidRPr="002546AF" w:rsidRDefault="00904BD8" w:rsidP="00DC4ABE">
      <w:pPr>
        <w:ind w:left="1440" w:hanging="720"/>
        <w:jc w:val="both"/>
        <w:rPr>
          <w:rFonts w:asciiTheme="minorHAnsi" w:hAnsiTheme="minorHAnsi" w:cstheme="minorHAnsi"/>
          <w:sz w:val="22"/>
          <w:szCs w:val="22"/>
        </w:rPr>
      </w:pPr>
      <w:r w:rsidRPr="002546AF">
        <w:rPr>
          <w:rFonts w:asciiTheme="minorHAnsi" w:hAnsiTheme="minorHAnsi" w:cstheme="minorHAnsi"/>
          <w:sz w:val="22"/>
          <w:szCs w:val="22"/>
        </w:rPr>
        <w:t>c.</w:t>
      </w:r>
      <w:r w:rsidRPr="002546AF">
        <w:rPr>
          <w:rFonts w:asciiTheme="minorHAnsi" w:hAnsiTheme="minorHAnsi" w:cstheme="minorHAnsi"/>
          <w:sz w:val="22"/>
          <w:szCs w:val="22"/>
        </w:rPr>
        <w:tab/>
        <w:t xml:space="preserve">Creation and preservation of logical service areas:  </w:t>
      </w:r>
    </w:p>
    <w:p w14:paraId="405B2F7D" w14:textId="77777777" w:rsidR="00DC4ABE" w:rsidRPr="002546AF" w:rsidRDefault="00DC4ABE" w:rsidP="00DC4ABE">
      <w:pPr>
        <w:ind w:left="720"/>
        <w:jc w:val="both"/>
        <w:rPr>
          <w:rFonts w:asciiTheme="minorHAnsi" w:hAnsiTheme="minorHAnsi" w:cstheme="minorHAnsi"/>
          <w:sz w:val="22"/>
          <w:szCs w:val="22"/>
        </w:rPr>
      </w:pPr>
    </w:p>
    <w:p w14:paraId="053996F2" w14:textId="77777777" w:rsidR="00DC4ABE" w:rsidRPr="002546AF" w:rsidRDefault="00DC4ABE" w:rsidP="00DC4ABE">
      <w:pPr>
        <w:ind w:left="1440"/>
        <w:jc w:val="both"/>
        <w:rPr>
          <w:rFonts w:asciiTheme="minorHAnsi" w:hAnsiTheme="minorHAnsi" w:cstheme="minorHAnsi"/>
          <w:sz w:val="22"/>
          <w:szCs w:val="22"/>
        </w:rPr>
      </w:pPr>
      <w:r w:rsidRPr="002546AF">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0D606ECD" w14:textId="77777777" w:rsidR="00904BD8" w:rsidRPr="002546AF" w:rsidRDefault="00904BD8" w:rsidP="00DC4ABE">
      <w:pPr>
        <w:ind w:left="1440" w:hanging="720"/>
        <w:jc w:val="both"/>
        <w:rPr>
          <w:rFonts w:asciiTheme="minorHAnsi" w:hAnsiTheme="minorHAnsi" w:cstheme="minorHAnsi"/>
          <w:sz w:val="22"/>
          <w:szCs w:val="22"/>
        </w:rPr>
      </w:pPr>
    </w:p>
    <w:p w14:paraId="47875A61" w14:textId="77777777" w:rsidR="00904BD8" w:rsidRPr="002546AF" w:rsidRDefault="00904BD8" w:rsidP="00DC4ABE">
      <w:pPr>
        <w:ind w:left="1440" w:hanging="720"/>
        <w:jc w:val="both"/>
        <w:rPr>
          <w:rFonts w:asciiTheme="minorHAnsi" w:hAnsiTheme="minorHAnsi" w:cstheme="minorHAnsi"/>
          <w:sz w:val="22"/>
          <w:szCs w:val="22"/>
          <w:u w:val="single"/>
        </w:rPr>
      </w:pPr>
      <w:r w:rsidRPr="002546AF">
        <w:rPr>
          <w:rFonts w:asciiTheme="minorHAnsi" w:hAnsiTheme="minorHAnsi" w:cstheme="minorHAnsi"/>
          <w:sz w:val="22"/>
          <w:szCs w:val="22"/>
        </w:rPr>
        <w:t>d.</w:t>
      </w:r>
      <w:r w:rsidRPr="002546AF">
        <w:rPr>
          <w:rFonts w:asciiTheme="minorHAnsi" w:hAnsiTheme="minorHAnsi" w:cstheme="minorHAnsi"/>
          <w:sz w:val="22"/>
          <w:szCs w:val="22"/>
        </w:rPr>
        <w:tab/>
        <w:t xml:space="preserve">Prevention of abnormally irregular boundaries:  </w:t>
      </w:r>
      <w:r w:rsidRPr="002546AF">
        <w:rPr>
          <w:rFonts w:asciiTheme="minorHAnsi" w:hAnsiTheme="minorHAnsi" w:cstheme="minorHAnsi"/>
          <w:sz w:val="22"/>
          <w:szCs w:val="22"/>
          <w:u w:val="single"/>
        </w:rPr>
        <w:tab/>
      </w:r>
    </w:p>
    <w:p w14:paraId="2EA32603" w14:textId="77777777" w:rsidR="00DC4ABE" w:rsidRPr="002546AF" w:rsidRDefault="00DC4ABE" w:rsidP="00DC4ABE">
      <w:pPr>
        <w:ind w:left="720"/>
        <w:jc w:val="both"/>
        <w:rPr>
          <w:rFonts w:asciiTheme="minorHAnsi" w:hAnsiTheme="minorHAnsi" w:cstheme="minorHAnsi"/>
          <w:sz w:val="22"/>
          <w:szCs w:val="22"/>
        </w:rPr>
      </w:pPr>
    </w:p>
    <w:p w14:paraId="43F614B6" w14:textId="77777777" w:rsidR="00DC4ABE" w:rsidRPr="002546AF" w:rsidRDefault="00DC4ABE" w:rsidP="00DC4ABE">
      <w:pPr>
        <w:ind w:left="1440"/>
        <w:jc w:val="both"/>
        <w:rPr>
          <w:rFonts w:asciiTheme="minorHAnsi" w:hAnsiTheme="minorHAnsi" w:cstheme="minorHAnsi"/>
          <w:sz w:val="22"/>
          <w:szCs w:val="22"/>
        </w:rPr>
      </w:pPr>
      <w:r w:rsidRPr="002546AF">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528558DE" w14:textId="77777777" w:rsidR="00DC4ABE" w:rsidRDefault="00DC4ABE" w:rsidP="00DC4ABE">
      <w:pPr>
        <w:ind w:left="1440" w:hanging="720"/>
        <w:jc w:val="both"/>
        <w:rPr>
          <w:rFonts w:asciiTheme="minorHAnsi" w:hAnsiTheme="minorHAnsi" w:cstheme="minorHAnsi"/>
          <w:sz w:val="22"/>
          <w:szCs w:val="22"/>
        </w:rPr>
      </w:pPr>
    </w:p>
    <w:p w14:paraId="60AF12D0" w14:textId="77777777" w:rsidR="00904BD8" w:rsidRPr="002546AF" w:rsidRDefault="00904BD8" w:rsidP="00DC4ABE">
      <w:pPr>
        <w:ind w:left="1440" w:hanging="720"/>
        <w:jc w:val="both"/>
        <w:rPr>
          <w:rFonts w:asciiTheme="minorHAnsi" w:hAnsiTheme="minorHAnsi" w:cstheme="minorHAnsi"/>
          <w:sz w:val="22"/>
          <w:szCs w:val="22"/>
        </w:rPr>
      </w:pPr>
      <w:r w:rsidRPr="002546AF">
        <w:rPr>
          <w:rFonts w:asciiTheme="minorHAnsi" w:hAnsiTheme="minorHAnsi" w:cstheme="minorHAnsi"/>
          <w:sz w:val="22"/>
          <w:szCs w:val="22"/>
        </w:rPr>
        <w:t>e.</w:t>
      </w:r>
      <w:r w:rsidRPr="002546AF">
        <w:rPr>
          <w:rFonts w:asciiTheme="minorHAnsi" w:hAnsiTheme="minorHAnsi" w:cstheme="minorHAnsi"/>
          <w:sz w:val="22"/>
          <w:szCs w:val="22"/>
        </w:rPr>
        <w:tab/>
        <w:t>Discouragement of multiple incorporations of small cities and encouragement of incorporation of cities in excess of ten thousand population in heavily populated urban areas</w:t>
      </w:r>
    </w:p>
    <w:p w14:paraId="3771B16B" w14:textId="77777777" w:rsidR="00DC4ABE" w:rsidRPr="002546AF" w:rsidRDefault="00DC4ABE" w:rsidP="00DC4ABE">
      <w:pPr>
        <w:ind w:left="720"/>
        <w:jc w:val="both"/>
        <w:rPr>
          <w:rFonts w:asciiTheme="minorHAnsi" w:hAnsiTheme="minorHAnsi" w:cstheme="minorHAnsi"/>
          <w:sz w:val="22"/>
          <w:szCs w:val="22"/>
        </w:rPr>
      </w:pPr>
    </w:p>
    <w:p w14:paraId="1FB03961" w14:textId="77777777" w:rsidR="00DC4ABE" w:rsidRPr="002546AF" w:rsidRDefault="00DC4ABE" w:rsidP="00DC4ABE">
      <w:pPr>
        <w:ind w:left="1440"/>
        <w:jc w:val="both"/>
        <w:rPr>
          <w:rFonts w:asciiTheme="minorHAnsi" w:hAnsiTheme="minorHAnsi" w:cstheme="minorHAnsi"/>
          <w:sz w:val="22"/>
          <w:szCs w:val="22"/>
        </w:rPr>
      </w:pPr>
      <w:r w:rsidRPr="002546AF">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4695FA1B" w14:textId="77777777" w:rsidR="00904BD8" w:rsidRPr="002546AF" w:rsidRDefault="00904BD8" w:rsidP="00DC4ABE">
      <w:pPr>
        <w:ind w:left="1440" w:hanging="720"/>
        <w:jc w:val="both"/>
        <w:rPr>
          <w:rFonts w:asciiTheme="minorHAnsi" w:hAnsiTheme="minorHAnsi" w:cstheme="minorHAnsi"/>
          <w:sz w:val="22"/>
          <w:szCs w:val="22"/>
        </w:rPr>
      </w:pPr>
    </w:p>
    <w:p w14:paraId="02A8BCAC" w14:textId="77777777" w:rsidR="00904BD8" w:rsidRPr="002546AF" w:rsidRDefault="00904BD8" w:rsidP="00DC4ABE">
      <w:pPr>
        <w:ind w:left="1440" w:hanging="720"/>
        <w:jc w:val="both"/>
        <w:rPr>
          <w:rFonts w:asciiTheme="minorHAnsi" w:hAnsiTheme="minorHAnsi" w:cstheme="minorHAnsi"/>
          <w:sz w:val="22"/>
          <w:szCs w:val="22"/>
          <w:u w:val="single"/>
        </w:rPr>
      </w:pPr>
      <w:r w:rsidRPr="002546AF">
        <w:rPr>
          <w:rFonts w:asciiTheme="minorHAnsi" w:hAnsiTheme="minorHAnsi" w:cstheme="minorHAnsi"/>
          <w:sz w:val="22"/>
          <w:szCs w:val="22"/>
        </w:rPr>
        <w:t>f.</w:t>
      </w:r>
      <w:r w:rsidRPr="002546AF">
        <w:rPr>
          <w:rFonts w:asciiTheme="minorHAnsi" w:hAnsiTheme="minorHAnsi" w:cstheme="minorHAnsi"/>
          <w:sz w:val="22"/>
          <w:szCs w:val="22"/>
        </w:rPr>
        <w:tab/>
        <w:t xml:space="preserve">Dissolution of inactive special purpose districts:  </w:t>
      </w:r>
    </w:p>
    <w:p w14:paraId="1E5AC450" w14:textId="77777777" w:rsidR="00DC4ABE" w:rsidRPr="002546AF" w:rsidRDefault="00DC4ABE" w:rsidP="00DC4ABE">
      <w:pPr>
        <w:ind w:left="720"/>
        <w:jc w:val="both"/>
        <w:rPr>
          <w:rFonts w:asciiTheme="minorHAnsi" w:hAnsiTheme="minorHAnsi" w:cstheme="minorHAnsi"/>
          <w:sz w:val="22"/>
          <w:szCs w:val="22"/>
        </w:rPr>
      </w:pPr>
    </w:p>
    <w:p w14:paraId="1B2A02E4" w14:textId="77777777" w:rsidR="00DC4ABE" w:rsidRPr="002546AF" w:rsidRDefault="00DC4ABE" w:rsidP="00DC4ABE">
      <w:pPr>
        <w:ind w:left="1440"/>
        <w:jc w:val="both"/>
        <w:rPr>
          <w:rFonts w:asciiTheme="minorHAnsi" w:hAnsiTheme="minorHAnsi" w:cstheme="minorHAnsi"/>
          <w:sz w:val="22"/>
          <w:szCs w:val="22"/>
        </w:rPr>
      </w:pPr>
      <w:r w:rsidRPr="002546AF">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35BD966E" w14:textId="77777777" w:rsidR="00904BD8" w:rsidRPr="002546AF" w:rsidRDefault="00904BD8" w:rsidP="00DC4ABE">
      <w:pPr>
        <w:ind w:left="1440" w:hanging="720"/>
        <w:jc w:val="both"/>
        <w:rPr>
          <w:rFonts w:asciiTheme="minorHAnsi" w:hAnsiTheme="minorHAnsi" w:cstheme="minorHAnsi"/>
          <w:sz w:val="22"/>
          <w:szCs w:val="22"/>
        </w:rPr>
      </w:pPr>
    </w:p>
    <w:p w14:paraId="4540DD3E" w14:textId="77777777" w:rsidR="00904BD8" w:rsidRPr="002546AF" w:rsidRDefault="00904BD8" w:rsidP="00DC4ABE">
      <w:pPr>
        <w:ind w:left="1440" w:hanging="720"/>
        <w:jc w:val="both"/>
        <w:rPr>
          <w:rFonts w:asciiTheme="minorHAnsi" w:hAnsiTheme="minorHAnsi" w:cstheme="minorHAnsi"/>
          <w:sz w:val="22"/>
          <w:szCs w:val="22"/>
        </w:rPr>
      </w:pPr>
      <w:r w:rsidRPr="002546AF">
        <w:rPr>
          <w:rFonts w:asciiTheme="minorHAnsi" w:hAnsiTheme="minorHAnsi" w:cstheme="minorHAnsi"/>
          <w:sz w:val="22"/>
          <w:szCs w:val="22"/>
        </w:rPr>
        <w:t>g.</w:t>
      </w:r>
      <w:r w:rsidRPr="002546AF">
        <w:rPr>
          <w:rFonts w:asciiTheme="minorHAnsi" w:hAnsiTheme="minorHAnsi" w:cstheme="minorHAnsi"/>
          <w:sz w:val="22"/>
          <w:szCs w:val="22"/>
        </w:rPr>
        <w:tab/>
        <w:t xml:space="preserve">Adjustment of impractical boundaries:  </w:t>
      </w:r>
    </w:p>
    <w:p w14:paraId="647460D9" w14:textId="77777777" w:rsidR="00DC4ABE" w:rsidRPr="002546AF" w:rsidRDefault="00DC4ABE" w:rsidP="00DC4ABE">
      <w:pPr>
        <w:ind w:left="720"/>
        <w:jc w:val="both"/>
        <w:rPr>
          <w:rFonts w:asciiTheme="minorHAnsi" w:hAnsiTheme="minorHAnsi" w:cstheme="minorHAnsi"/>
          <w:sz w:val="22"/>
          <w:szCs w:val="22"/>
        </w:rPr>
      </w:pPr>
    </w:p>
    <w:p w14:paraId="5FB4500E" w14:textId="77777777" w:rsidR="00DC4ABE" w:rsidRPr="002546AF" w:rsidRDefault="00DC4ABE" w:rsidP="00DC4ABE">
      <w:pPr>
        <w:ind w:left="1440"/>
        <w:jc w:val="both"/>
        <w:rPr>
          <w:rFonts w:asciiTheme="minorHAnsi" w:hAnsiTheme="minorHAnsi" w:cstheme="minorHAnsi"/>
          <w:sz w:val="22"/>
          <w:szCs w:val="22"/>
        </w:rPr>
      </w:pPr>
      <w:r w:rsidRPr="002546AF">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23700028" w14:textId="77777777" w:rsidR="00904BD8" w:rsidRPr="002546AF" w:rsidRDefault="00904BD8" w:rsidP="00DC4ABE">
      <w:pPr>
        <w:ind w:left="1440" w:hanging="720"/>
        <w:jc w:val="both"/>
        <w:rPr>
          <w:rFonts w:asciiTheme="minorHAnsi" w:hAnsiTheme="minorHAnsi" w:cstheme="minorHAnsi"/>
          <w:sz w:val="22"/>
          <w:szCs w:val="22"/>
        </w:rPr>
      </w:pPr>
    </w:p>
    <w:p w14:paraId="1AC2B48F" w14:textId="77777777" w:rsidR="00904BD8" w:rsidRPr="002546AF" w:rsidRDefault="00904BD8" w:rsidP="00DC4ABE">
      <w:pPr>
        <w:ind w:left="1440" w:hanging="720"/>
        <w:jc w:val="both"/>
        <w:rPr>
          <w:rFonts w:asciiTheme="minorHAnsi" w:hAnsiTheme="minorHAnsi" w:cstheme="minorHAnsi"/>
          <w:sz w:val="22"/>
          <w:szCs w:val="22"/>
        </w:rPr>
      </w:pPr>
      <w:r w:rsidRPr="002546AF">
        <w:rPr>
          <w:rFonts w:asciiTheme="minorHAnsi" w:hAnsiTheme="minorHAnsi" w:cstheme="minorHAnsi"/>
          <w:sz w:val="22"/>
          <w:szCs w:val="22"/>
        </w:rPr>
        <w:t>h.</w:t>
      </w:r>
      <w:r w:rsidRPr="002546AF">
        <w:rPr>
          <w:rFonts w:asciiTheme="minorHAnsi" w:hAnsiTheme="minorHAnsi" w:cstheme="minorHAnsi"/>
          <w:sz w:val="22"/>
          <w:szCs w:val="22"/>
        </w:rPr>
        <w:tab/>
        <w:t>Incorporation as cities or towns or annexation to cities or towns of unincorporated areas which are urban in character</w:t>
      </w:r>
    </w:p>
    <w:p w14:paraId="3A958401" w14:textId="77777777" w:rsidR="001701CC" w:rsidRPr="002546AF" w:rsidRDefault="001701CC" w:rsidP="001701CC">
      <w:pPr>
        <w:ind w:left="720"/>
        <w:jc w:val="both"/>
        <w:rPr>
          <w:rFonts w:asciiTheme="minorHAnsi" w:hAnsiTheme="minorHAnsi" w:cstheme="minorHAnsi"/>
          <w:sz w:val="22"/>
          <w:szCs w:val="22"/>
        </w:rPr>
      </w:pPr>
    </w:p>
    <w:p w14:paraId="14F5DABB" w14:textId="77777777" w:rsidR="001701CC" w:rsidRPr="002546AF" w:rsidRDefault="001701CC" w:rsidP="001701CC">
      <w:pPr>
        <w:ind w:left="1440"/>
        <w:jc w:val="both"/>
        <w:rPr>
          <w:rFonts w:asciiTheme="minorHAnsi" w:hAnsiTheme="minorHAnsi" w:cstheme="minorHAnsi"/>
          <w:sz w:val="22"/>
          <w:szCs w:val="22"/>
        </w:rPr>
      </w:pPr>
      <w:r w:rsidRPr="002546AF">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36D4EC89" w14:textId="77777777" w:rsidR="00904BD8" w:rsidRPr="002546AF" w:rsidRDefault="00904BD8" w:rsidP="00DC4ABE">
      <w:pPr>
        <w:ind w:left="1440" w:hanging="720"/>
        <w:jc w:val="both"/>
        <w:rPr>
          <w:rFonts w:asciiTheme="minorHAnsi" w:hAnsiTheme="minorHAnsi" w:cstheme="minorHAnsi"/>
          <w:sz w:val="22"/>
          <w:szCs w:val="22"/>
        </w:rPr>
      </w:pPr>
    </w:p>
    <w:p w14:paraId="21830AE1" w14:textId="77777777" w:rsidR="00904BD8" w:rsidRPr="002546AF" w:rsidRDefault="00904BD8" w:rsidP="00DC4ABE">
      <w:pPr>
        <w:ind w:left="1440" w:hanging="720"/>
        <w:jc w:val="both"/>
        <w:rPr>
          <w:rFonts w:asciiTheme="minorHAnsi" w:hAnsiTheme="minorHAnsi" w:cstheme="minorHAnsi"/>
          <w:sz w:val="22"/>
          <w:szCs w:val="22"/>
        </w:rPr>
      </w:pPr>
      <w:r w:rsidRPr="002546AF">
        <w:rPr>
          <w:rFonts w:asciiTheme="minorHAnsi" w:hAnsiTheme="minorHAnsi" w:cstheme="minorHAnsi"/>
          <w:sz w:val="22"/>
          <w:szCs w:val="22"/>
        </w:rPr>
        <w:lastRenderedPageBreak/>
        <w:t>i.</w:t>
      </w:r>
      <w:r w:rsidRPr="002546AF">
        <w:rPr>
          <w:rFonts w:asciiTheme="minorHAnsi" w:hAnsiTheme="minorHAnsi" w:cstheme="minorHAnsi"/>
          <w:sz w:val="22"/>
          <w:szCs w:val="22"/>
        </w:rPr>
        <w:tab/>
        <w:t xml:space="preserve">Protection of agricultural lands:  </w:t>
      </w:r>
    </w:p>
    <w:p w14:paraId="3B451BAD" w14:textId="77777777" w:rsidR="001701CC" w:rsidRPr="002546AF" w:rsidRDefault="001701CC" w:rsidP="001701CC">
      <w:pPr>
        <w:ind w:left="720"/>
        <w:jc w:val="both"/>
        <w:rPr>
          <w:rFonts w:asciiTheme="minorHAnsi" w:hAnsiTheme="minorHAnsi" w:cstheme="minorHAnsi"/>
          <w:sz w:val="22"/>
          <w:szCs w:val="22"/>
        </w:rPr>
      </w:pPr>
    </w:p>
    <w:p w14:paraId="65438FB1" w14:textId="77777777" w:rsidR="001701CC" w:rsidRPr="002546AF" w:rsidRDefault="001701CC" w:rsidP="001701CC">
      <w:pPr>
        <w:ind w:left="1440"/>
        <w:jc w:val="both"/>
        <w:rPr>
          <w:rFonts w:asciiTheme="minorHAnsi" w:hAnsiTheme="minorHAnsi" w:cstheme="minorHAnsi"/>
          <w:sz w:val="22"/>
          <w:szCs w:val="22"/>
        </w:rPr>
      </w:pPr>
      <w:r w:rsidRPr="002546AF">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6BEC5CF4" w14:textId="77777777" w:rsidR="00904BD8" w:rsidRPr="002546AF" w:rsidRDefault="00904BD8" w:rsidP="004C1A87">
      <w:pPr>
        <w:jc w:val="both"/>
        <w:rPr>
          <w:rFonts w:asciiTheme="minorHAnsi" w:hAnsiTheme="minorHAnsi" w:cstheme="minorHAnsi"/>
          <w:sz w:val="22"/>
          <w:szCs w:val="22"/>
        </w:rPr>
      </w:pPr>
    </w:p>
    <w:p w14:paraId="3A081D51" w14:textId="51BFBC6B" w:rsidR="00277137" w:rsidRDefault="00277137" w:rsidP="004C1A87">
      <w:pPr>
        <w:jc w:val="both"/>
        <w:rPr>
          <w:rFonts w:asciiTheme="minorHAnsi" w:hAnsiTheme="minorHAnsi" w:cstheme="minorHAnsi"/>
          <w:sz w:val="22"/>
          <w:szCs w:val="22"/>
        </w:rPr>
      </w:pPr>
    </w:p>
    <w:p w14:paraId="43AC36CD" w14:textId="40BF3FD2" w:rsidR="00EE2285" w:rsidRDefault="00EE2285" w:rsidP="004C1A87">
      <w:pPr>
        <w:jc w:val="both"/>
        <w:rPr>
          <w:rFonts w:asciiTheme="minorHAnsi" w:hAnsiTheme="minorHAnsi" w:cstheme="minorHAnsi"/>
          <w:sz w:val="22"/>
          <w:szCs w:val="22"/>
        </w:rPr>
      </w:pPr>
    </w:p>
    <w:p w14:paraId="040043F8" w14:textId="193C2B0E" w:rsidR="00EE2285" w:rsidRDefault="00EE2285" w:rsidP="004C1A87">
      <w:pPr>
        <w:jc w:val="both"/>
        <w:rPr>
          <w:rFonts w:asciiTheme="minorHAnsi" w:hAnsiTheme="minorHAnsi" w:cstheme="minorHAnsi"/>
          <w:sz w:val="22"/>
          <w:szCs w:val="22"/>
        </w:rPr>
      </w:pPr>
    </w:p>
    <w:p w14:paraId="344C8723" w14:textId="7E8FDB49" w:rsidR="00EE2285" w:rsidRDefault="00EE2285" w:rsidP="004C1A87">
      <w:pPr>
        <w:jc w:val="both"/>
        <w:rPr>
          <w:rFonts w:asciiTheme="minorHAnsi" w:hAnsiTheme="minorHAnsi" w:cstheme="minorHAnsi"/>
          <w:sz w:val="22"/>
          <w:szCs w:val="22"/>
        </w:rPr>
      </w:pPr>
    </w:p>
    <w:p w14:paraId="6FDC8291" w14:textId="77777777" w:rsidR="00EE2285" w:rsidRDefault="00EE2285" w:rsidP="004C1A87">
      <w:pPr>
        <w:jc w:val="both"/>
        <w:rPr>
          <w:rFonts w:asciiTheme="minorHAnsi" w:hAnsiTheme="minorHAnsi" w:cstheme="minorHAnsi"/>
          <w:sz w:val="22"/>
          <w:szCs w:val="22"/>
        </w:rPr>
      </w:pPr>
    </w:p>
    <w:p w14:paraId="719F1259" w14:textId="77777777" w:rsidR="00EE2285" w:rsidRDefault="00EE2285" w:rsidP="004C1A87">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EE2285" w:rsidRPr="00EE2285" w14:paraId="5930B53A" w14:textId="77777777" w:rsidTr="00EE2285">
        <w:trPr>
          <w:trHeight w:val="9731"/>
        </w:trPr>
        <w:tc>
          <w:tcPr>
            <w:tcW w:w="9350" w:type="dxa"/>
            <w:shd w:val="clear" w:color="auto" w:fill="F2F2F2" w:themeFill="background1" w:themeFillShade="F2"/>
          </w:tcPr>
          <w:p w14:paraId="41C18B01" w14:textId="77777777" w:rsidR="00EE2285" w:rsidRPr="00EE2285" w:rsidRDefault="00EE2285" w:rsidP="0081548E">
            <w:pPr>
              <w:jc w:val="both"/>
              <w:rPr>
                <w:rFonts w:asciiTheme="minorHAnsi" w:hAnsiTheme="minorHAnsi" w:cstheme="minorHAnsi"/>
                <w:b/>
                <w:bCs/>
                <w:i/>
                <w:iCs/>
                <w:sz w:val="22"/>
                <w:szCs w:val="22"/>
              </w:rPr>
            </w:pPr>
            <w:r w:rsidRPr="00EE2285">
              <w:rPr>
                <w:rFonts w:asciiTheme="minorHAnsi" w:hAnsiTheme="minorHAnsi" w:cstheme="minorHAnsi"/>
                <w:b/>
                <w:bCs/>
                <w:i/>
                <w:iCs/>
                <w:sz w:val="22"/>
                <w:szCs w:val="22"/>
              </w:rPr>
              <w:t>NOTE:</w:t>
            </w:r>
          </w:p>
          <w:p w14:paraId="48E437F9" w14:textId="13382409" w:rsidR="00EE2285" w:rsidRPr="00EE2285" w:rsidRDefault="00EE2285" w:rsidP="0081548E">
            <w:pPr>
              <w:jc w:val="both"/>
              <w:rPr>
                <w:rFonts w:asciiTheme="minorHAnsi" w:hAnsiTheme="minorHAnsi" w:cstheme="minorHAnsi"/>
                <w:i/>
                <w:iCs/>
                <w:sz w:val="22"/>
                <w:szCs w:val="22"/>
              </w:rPr>
            </w:pPr>
            <w:r>
              <w:rPr>
                <w:rFonts w:asciiTheme="minorHAnsi" w:hAnsiTheme="minorHAnsi" w:cstheme="minorHAnsi"/>
                <w:i/>
                <w:iCs/>
                <w:sz w:val="22"/>
                <w:szCs w:val="22"/>
              </w:rPr>
              <w:t>T</w:t>
            </w:r>
            <w:r w:rsidRPr="00EE2285">
              <w:rPr>
                <w:rFonts w:asciiTheme="minorHAnsi" w:hAnsiTheme="minorHAnsi" w:cstheme="minorHAnsi"/>
                <w:i/>
                <w:iCs/>
                <w:sz w:val="22"/>
                <w:szCs w:val="22"/>
              </w:rPr>
              <w:t>he Boundary Review Board can consider the following factors (RCW 36.93.170) in deciding whether a particular decision furthers the objectives stated above:</w:t>
            </w:r>
          </w:p>
          <w:p w14:paraId="764417CE"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1.</w:t>
            </w:r>
            <w:r w:rsidRPr="00EE2285">
              <w:rPr>
                <w:rFonts w:asciiTheme="minorHAnsi" w:hAnsiTheme="minorHAnsi" w:cstheme="minorHAnsi"/>
                <w:i/>
                <w:iCs/>
                <w:sz w:val="22"/>
                <w:szCs w:val="22"/>
              </w:rPr>
              <w:tab/>
              <w:t>Population and territory</w:t>
            </w:r>
          </w:p>
          <w:p w14:paraId="2D523D90"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2.</w:t>
            </w:r>
            <w:r w:rsidRPr="00EE2285">
              <w:rPr>
                <w:rFonts w:asciiTheme="minorHAnsi" w:hAnsiTheme="minorHAnsi" w:cstheme="minorHAnsi"/>
                <w:i/>
                <w:iCs/>
                <w:sz w:val="22"/>
                <w:szCs w:val="22"/>
              </w:rPr>
              <w:tab/>
              <w:t>Population density</w:t>
            </w:r>
          </w:p>
          <w:p w14:paraId="47107D60"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3.</w:t>
            </w:r>
            <w:r w:rsidRPr="00EE2285">
              <w:rPr>
                <w:rFonts w:asciiTheme="minorHAnsi" w:hAnsiTheme="minorHAnsi" w:cstheme="minorHAnsi"/>
                <w:i/>
                <w:iCs/>
                <w:sz w:val="22"/>
                <w:szCs w:val="22"/>
              </w:rPr>
              <w:tab/>
              <w:t>Land area and land use</w:t>
            </w:r>
          </w:p>
          <w:p w14:paraId="5EA6B154"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4.</w:t>
            </w:r>
            <w:r w:rsidRPr="00EE2285">
              <w:rPr>
                <w:rFonts w:asciiTheme="minorHAnsi" w:hAnsiTheme="minorHAnsi" w:cstheme="minorHAnsi"/>
                <w:i/>
                <w:iCs/>
                <w:sz w:val="22"/>
                <w:szCs w:val="22"/>
              </w:rPr>
              <w:tab/>
              <w:t>Comprehensive use plans and zoning</w:t>
            </w:r>
          </w:p>
          <w:p w14:paraId="3BEDBB1B"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5.</w:t>
            </w:r>
            <w:r w:rsidRPr="00EE2285">
              <w:rPr>
                <w:rFonts w:asciiTheme="minorHAnsi" w:hAnsiTheme="minorHAnsi" w:cstheme="minorHAnsi"/>
                <w:i/>
                <w:iCs/>
                <w:sz w:val="22"/>
                <w:szCs w:val="22"/>
              </w:rPr>
              <w:tab/>
              <w:t>Per capita assessed valuation</w:t>
            </w:r>
          </w:p>
          <w:p w14:paraId="2A2FE19D"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6.</w:t>
            </w:r>
            <w:r w:rsidRPr="00EE2285">
              <w:rPr>
                <w:rFonts w:asciiTheme="minorHAnsi" w:hAnsiTheme="minorHAnsi" w:cstheme="minorHAnsi"/>
                <w:i/>
                <w:iCs/>
                <w:sz w:val="22"/>
                <w:szCs w:val="22"/>
              </w:rPr>
              <w:tab/>
              <w:t>Topography, natural boundaries and drainage basins, proximity to other populated areas</w:t>
            </w:r>
          </w:p>
          <w:p w14:paraId="09EEFF9B"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7.</w:t>
            </w:r>
            <w:r w:rsidRPr="00EE2285">
              <w:rPr>
                <w:rFonts w:asciiTheme="minorHAnsi" w:hAnsiTheme="minorHAnsi" w:cstheme="minorHAnsi"/>
                <w:i/>
                <w:iCs/>
                <w:sz w:val="22"/>
                <w:szCs w:val="22"/>
              </w:rPr>
              <w:tab/>
              <w:t>The existence of prime agricultural soils and agricultural uses</w:t>
            </w:r>
          </w:p>
          <w:p w14:paraId="30D0A04C"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8.</w:t>
            </w:r>
            <w:r w:rsidRPr="00EE2285">
              <w:rPr>
                <w:rFonts w:asciiTheme="minorHAnsi" w:hAnsiTheme="minorHAnsi" w:cstheme="minorHAnsi"/>
                <w:i/>
                <w:iCs/>
                <w:sz w:val="22"/>
                <w:szCs w:val="22"/>
              </w:rPr>
              <w:tab/>
              <w:t>The likelihood of significant growth in the area and in adjacent incorporation and unincorporated areas during the next ten years</w:t>
            </w:r>
          </w:p>
          <w:p w14:paraId="4EA245EC"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9.</w:t>
            </w:r>
            <w:r w:rsidRPr="00EE2285">
              <w:rPr>
                <w:rFonts w:asciiTheme="minorHAnsi" w:hAnsiTheme="minorHAnsi" w:cstheme="minorHAnsi"/>
                <w:i/>
                <w:iCs/>
                <w:sz w:val="22"/>
                <w:szCs w:val="22"/>
              </w:rPr>
              <w:tab/>
              <w:t>Location and most desirable future location of community facilities</w:t>
            </w:r>
          </w:p>
          <w:p w14:paraId="42613F0F"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10.</w:t>
            </w:r>
            <w:r w:rsidRPr="00EE2285">
              <w:rPr>
                <w:rFonts w:asciiTheme="minorHAnsi" w:hAnsiTheme="minorHAnsi" w:cstheme="minorHAnsi"/>
                <w:i/>
                <w:iCs/>
                <w:sz w:val="22"/>
                <w:szCs w:val="22"/>
              </w:rPr>
              <w:tab/>
              <w:t>Municipal services</w:t>
            </w:r>
          </w:p>
          <w:p w14:paraId="27BCF180"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11.</w:t>
            </w:r>
            <w:r w:rsidRPr="00EE2285">
              <w:rPr>
                <w:rFonts w:asciiTheme="minorHAnsi" w:hAnsiTheme="minorHAnsi" w:cstheme="minorHAnsi"/>
                <w:i/>
                <w:iCs/>
                <w:sz w:val="22"/>
                <w:szCs w:val="22"/>
              </w:rPr>
              <w:tab/>
              <w:t>Need for municipal services</w:t>
            </w:r>
          </w:p>
          <w:p w14:paraId="1689872E"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12.</w:t>
            </w:r>
            <w:r w:rsidRPr="00EE2285">
              <w:rPr>
                <w:rFonts w:asciiTheme="minorHAnsi" w:hAnsiTheme="minorHAnsi" w:cstheme="minorHAnsi"/>
                <w:i/>
                <w:iCs/>
                <w:sz w:val="22"/>
                <w:szCs w:val="22"/>
              </w:rPr>
              <w:tab/>
              <w:t>Effect of ordinances, governmental codes, regulations and resolutions on existing uses</w:t>
            </w:r>
          </w:p>
          <w:p w14:paraId="3513B4B9"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13.</w:t>
            </w:r>
            <w:r w:rsidRPr="00EE2285">
              <w:rPr>
                <w:rFonts w:asciiTheme="minorHAnsi" w:hAnsiTheme="minorHAnsi" w:cstheme="minorHAnsi"/>
                <w:i/>
                <w:iCs/>
                <w:sz w:val="22"/>
                <w:szCs w:val="22"/>
              </w:rPr>
              <w:tab/>
              <w:t>Present cost and adequacy of governmental services and controls in area</w:t>
            </w:r>
          </w:p>
          <w:p w14:paraId="5008DBD9"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14.</w:t>
            </w:r>
            <w:r w:rsidRPr="00EE2285">
              <w:rPr>
                <w:rFonts w:asciiTheme="minorHAnsi" w:hAnsiTheme="minorHAnsi" w:cstheme="minorHAnsi"/>
                <w:i/>
                <w:iCs/>
                <w:sz w:val="22"/>
                <w:szCs w:val="22"/>
              </w:rPr>
              <w:tab/>
              <w:t>Prospects of governmental services from other sources</w:t>
            </w:r>
          </w:p>
          <w:p w14:paraId="7EE6E7F9"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15.</w:t>
            </w:r>
            <w:r w:rsidRPr="00EE2285">
              <w:rPr>
                <w:rFonts w:asciiTheme="minorHAnsi" w:hAnsiTheme="minorHAnsi" w:cstheme="minorHAnsi"/>
                <w:i/>
                <w:iCs/>
                <w:sz w:val="22"/>
                <w:szCs w:val="22"/>
              </w:rPr>
              <w:tab/>
              <w:t>Probable future needs for such services and controls</w:t>
            </w:r>
          </w:p>
          <w:p w14:paraId="7B5E3AFB"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16.</w:t>
            </w:r>
            <w:r w:rsidRPr="00EE2285">
              <w:rPr>
                <w:rFonts w:asciiTheme="minorHAnsi" w:hAnsiTheme="minorHAnsi" w:cstheme="minorHAnsi"/>
                <w:i/>
                <w:iCs/>
                <w:sz w:val="22"/>
                <w:szCs w:val="22"/>
              </w:rPr>
              <w:tab/>
              <w:t>Probable effect of proposal or alternative on cost and adequacy of services and controls in area and adjacent area</w:t>
            </w:r>
          </w:p>
          <w:p w14:paraId="6909B561"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17.</w:t>
            </w:r>
            <w:r w:rsidRPr="00EE2285">
              <w:rPr>
                <w:rFonts w:asciiTheme="minorHAnsi" w:hAnsiTheme="minorHAnsi" w:cstheme="minorHAnsi"/>
                <w:i/>
                <w:iCs/>
                <w:sz w:val="22"/>
                <w:szCs w:val="22"/>
              </w:rPr>
              <w:tab/>
              <w:t>The effect of the finances, debt structure, and contractual obligations and rights of all affected governmental units</w:t>
            </w:r>
          </w:p>
          <w:p w14:paraId="3480305E" w14:textId="77777777"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18.</w:t>
            </w:r>
            <w:r w:rsidRPr="00EE2285">
              <w:rPr>
                <w:rFonts w:asciiTheme="minorHAnsi" w:hAnsiTheme="minorHAnsi" w:cstheme="minorHAnsi"/>
                <w:i/>
                <w:iCs/>
                <w:sz w:val="22"/>
                <w:szCs w:val="22"/>
              </w:rPr>
              <w:tab/>
              <w:t>The effect of the proposal or alternative on adjacent areas, on mutual economic and social interests, and on the local governmental structure of the county</w:t>
            </w:r>
          </w:p>
          <w:p w14:paraId="262E4C45" w14:textId="34CC4FBB" w:rsidR="00EE2285" w:rsidRPr="00EE2285" w:rsidRDefault="00EE2285" w:rsidP="00D459B5">
            <w:pPr>
              <w:spacing w:after="120"/>
              <w:ind w:left="720" w:hanging="720"/>
              <w:jc w:val="both"/>
              <w:rPr>
                <w:rFonts w:asciiTheme="minorHAnsi" w:hAnsiTheme="minorHAnsi" w:cstheme="minorHAnsi"/>
                <w:i/>
                <w:iCs/>
                <w:sz w:val="22"/>
                <w:szCs w:val="22"/>
              </w:rPr>
            </w:pPr>
            <w:r w:rsidRPr="00EE2285">
              <w:rPr>
                <w:rFonts w:asciiTheme="minorHAnsi" w:hAnsiTheme="minorHAnsi" w:cstheme="minorHAnsi"/>
                <w:i/>
                <w:iCs/>
                <w:sz w:val="22"/>
                <w:szCs w:val="22"/>
              </w:rPr>
              <w:t>19.</w:t>
            </w:r>
            <w:r w:rsidRPr="00EE2285">
              <w:rPr>
                <w:rFonts w:asciiTheme="minorHAnsi" w:hAnsiTheme="minorHAnsi" w:cstheme="minorHAnsi"/>
                <w:i/>
                <w:iCs/>
                <w:sz w:val="22"/>
                <w:szCs w:val="22"/>
              </w:rPr>
              <w:tab/>
              <w:t>Decisions of the Boundary Review Board must also be consistent with the Washington State Growth Management Act RCW 36.70A.020, 36.70A.110, and 36.70A.210.</w:t>
            </w:r>
          </w:p>
        </w:tc>
      </w:tr>
    </w:tbl>
    <w:p w14:paraId="79E721E7" w14:textId="77777777" w:rsidR="00EB49DA" w:rsidRDefault="00EB49DA" w:rsidP="004C1A87">
      <w:pPr>
        <w:jc w:val="center"/>
        <w:rPr>
          <w:rFonts w:asciiTheme="minorHAnsi" w:hAnsiTheme="minorHAnsi" w:cstheme="minorHAnsi"/>
          <w:b/>
          <w:bCs/>
          <w:sz w:val="22"/>
          <w:szCs w:val="22"/>
          <w:u w:val="single"/>
        </w:rPr>
      </w:pPr>
    </w:p>
    <w:p w14:paraId="2B90A095" w14:textId="7692D44A" w:rsidR="00904BD8" w:rsidRPr="002546AF" w:rsidRDefault="00904BD8" w:rsidP="004C1A87">
      <w:pPr>
        <w:jc w:val="center"/>
        <w:rPr>
          <w:rFonts w:asciiTheme="minorHAnsi" w:hAnsiTheme="minorHAnsi" w:cstheme="minorHAnsi"/>
          <w:b/>
          <w:bCs/>
          <w:sz w:val="22"/>
          <w:szCs w:val="22"/>
          <w:u w:val="single"/>
        </w:rPr>
      </w:pPr>
      <w:bookmarkStart w:id="0" w:name="_GoBack"/>
      <w:bookmarkEnd w:id="0"/>
      <w:r w:rsidRPr="002546AF">
        <w:rPr>
          <w:rFonts w:asciiTheme="minorHAnsi" w:hAnsiTheme="minorHAnsi" w:cstheme="minorHAnsi"/>
          <w:b/>
          <w:bCs/>
          <w:sz w:val="22"/>
          <w:szCs w:val="22"/>
          <w:u w:val="single"/>
        </w:rPr>
        <w:t>REQUIRED ATTACHMENTS:</w:t>
      </w:r>
    </w:p>
    <w:p w14:paraId="666D3A7C" w14:textId="77777777" w:rsidR="00904BD8" w:rsidRPr="002546AF" w:rsidRDefault="00904BD8" w:rsidP="004C1A87">
      <w:pPr>
        <w:jc w:val="center"/>
        <w:rPr>
          <w:rFonts w:asciiTheme="minorHAnsi" w:hAnsiTheme="minorHAnsi" w:cstheme="minorHAnsi"/>
          <w:b/>
          <w:bCs/>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5" w:type="dxa"/>
          <w:left w:w="115" w:type="dxa"/>
          <w:bottom w:w="115" w:type="dxa"/>
          <w:right w:w="115" w:type="dxa"/>
        </w:tblCellMar>
        <w:tblLook w:val="01E0" w:firstRow="1" w:lastRow="1" w:firstColumn="1" w:lastColumn="1" w:noHBand="0" w:noVBand="0"/>
      </w:tblPr>
      <w:tblGrid>
        <w:gridCol w:w="9330"/>
      </w:tblGrid>
      <w:tr w:rsidR="00904BD8" w:rsidRPr="002546AF" w14:paraId="53FD7DBD" w14:textId="77777777" w:rsidTr="00E9290C">
        <w:tc>
          <w:tcPr>
            <w:tcW w:w="9576" w:type="dxa"/>
          </w:tcPr>
          <w:p w14:paraId="07699665" w14:textId="77777777" w:rsidR="00904BD8" w:rsidRPr="002546AF" w:rsidRDefault="00904BD8" w:rsidP="004C1A87">
            <w:pPr>
              <w:widowControl w:val="0"/>
              <w:autoSpaceDE w:val="0"/>
              <w:autoSpaceDN w:val="0"/>
              <w:adjustRightInd w:val="0"/>
              <w:jc w:val="center"/>
              <w:rPr>
                <w:rFonts w:asciiTheme="minorHAnsi" w:hAnsiTheme="minorHAnsi" w:cstheme="minorHAnsi"/>
                <w:b/>
                <w:sz w:val="22"/>
                <w:szCs w:val="22"/>
              </w:rPr>
            </w:pPr>
            <w:r w:rsidRPr="002546AF">
              <w:rPr>
                <w:rFonts w:asciiTheme="minorHAnsi" w:hAnsiTheme="minorHAnsi" w:cstheme="minorHAnsi"/>
                <w:b/>
                <w:sz w:val="22"/>
                <w:szCs w:val="22"/>
              </w:rPr>
              <w:t>SUBMITTAL REQUIREMENTS</w:t>
            </w:r>
          </w:p>
          <w:p w14:paraId="78BB5104" w14:textId="77777777" w:rsidR="00904BD8" w:rsidRPr="002546AF" w:rsidRDefault="00904BD8" w:rsidP="004C1A87">
            <w:pPr>
              <w:widowControl w:val="0"/>
              <w:autoSpaceDE w:val="0"/>
              <w:autoSpaceDN w:val="0"/>
              <w:adjustRightInd w:val="0"/>
              <w:jc w:val="both"/>
              <w:rPr>
                <w:rFonts w:asciiTheme="minorHAnsi" w:hAnsiTheme="minorHAnsi" w:cstheme="minorHAnsi"/>
                <w:b/>
                <w:sz w:val="22"/>
                <w:szCs w:val="22"/>
              </w:rPr>
            </w:pPr>
            <w:r w:rsidRPr="002546AF">
              <w:rPr>
                <w:rFonts w:asciiTheme="minorHAnsi" w:hAnsiTheme="minorHAnsi" w:cstheme="minorHAnsi"/>
                <w:b/>
                <w:sz w:val="22"/>
                <w:szCs w:val="22"/>
              </w:rPr>
              <w:tab/>
            </w:r>
            <w:r w:rsidRPr="002546AF">
              <w:rPr>
                <w:rFonts w:asciiTheme="minorHAnsi" w:hAnsiTheme="minorHAnsi" w:cstheme="minorHAnsi"/>
                <w:b/>
                <w:sz w:val="22"/>
                <w:szCs w:val="22"/>
                <w:u w:val="single"/>
              </w:rPr>
              <w:t>Annexation</w:t>
            </w:r>
            <w:r w:rsidRPr="002546AF">
              <w:rPr>
                <w:rFonts w:asciiTheme="minorHAnsi" w:hAnsiTheme="minorHAnsi" w:cstheme="minorHAnsi"/>
                <w:b/>
                <w:sz w:val="22"/>
                <w:szCs w:val="22"/>
              </w:rPr>
              <w:t>: Original + 6 copies</w:t>
            </w:r>
          </w:p>
          <w:p w14:paraId="45200CBA" w14:textId="77777777" w:rsidR="00904BD8" w:rsidRPr="002546AF" w:rsidRDefault="00904BD8" w:rsidP="004C1A87">
            <w:pPr>
              <w:widowControl w:val="0"/>
              <w:autoSpaceDE w:val="0"/>
              <w:autoSpaceDN w:val="0"/>
              <w:adjustRightInd w:val="0"/>
              <w:jc w:val="both"/>
              <w:rPr>
                <w:rFonts w:asciiTheme="minorHAnsi" w:hAnsiTheme="minorHAnsi" w:cstheme="minorHAnsi"/>
                <w:b/>
                <w:sz w:val="22"/>
                <w:szCs w:val="22"/>
              </w:rPr>
            </w:pPr>
            <w:r w:rsidRPr="002546AF">
              <w:rPr>
                <w:rFonts w:asciiTheme="minorHAnsi" w:hAnsiTheme="minorHAnsi" w:cstheme="minorHAnsi"/>
                <w:b/>
                <w:sz w:val="22"/>
                <w:szCs w:val="22"/>
              </w:rPr>
              <w:tab/>
            </w:r>
            <w:r w:rsidRPr="002546AF">
              <w:rPr>
                <w:rFonts w:asciiTheme="minorHAnsi" w:hAnsiTheme="minorHAnsi" w:cstheme="minorHAnsi"/>
                <w:b/>
                <w:sz w:val="22"/>
                <w:szCs w:val="22"/>
              </w:rPr>
              <w:tab/>
            </w:r>
            <w:r w:rsidRPr="002546AF">
              <w:rPr>
                <w:rFonts w:asciiTheme="minorHAnsi" w:hAnsiTheme="minorHAnsi" w:cstheme="minorHAnsi"/>
                <w:b/>
                <w:sz w:val="22"/>
                <w:szCs w:val="22"/>
              </w:rPr>
              <w:tab/>
              <w:t>CD containing all documents as separated .pdf format files</w:t>
            </w:r>
          </w:p>
          <w:p w14:paraId="79950239" w14:textId="77777777" w:rsidR="00904BD8" w:rsidRPr="002546AF" w:rsidRDefault="00904BD8" w:rsidP="004C1A87">
            <w:pPr>
              <w:widowControl w:val="0"/>
              <w:autoSpaceDE w:val="0"/>
              <w:autoSpaceDN w:val="0"/>
              <w:adjustRightInd w:val="0"/>
              <w:jc w:val="both"/>
              <w:rPr>
                <w:rFonts w:asciiTheme="minorHAnsi" w:hAnsiTheme="minorHAnsi" w:cstheme="minorHAnsi"/>
                <w:b/>
                <w:sz w:val="22"/>
                <w:szCs w:val="22"/>
              </w:rPr>
            </w:pPr>
          </w:p>
          <w:p w14:paraId="64834FEC" w14:textId="77777777" w:rsidR="00904BD8" w:rsidRPr="002546AF" w:rsidRDefault="00904BD8" w:rsidP="004C1A87">
            <w:pPr>
              <w:widowControl w:val="0"/>
              <w:autoSpaceDE w:val="0"/>
              <w:autoSpaceDN w:val="0"/>
              <w:adjustRightInd w:val="0"/>
              <w:jc w:val="both"/>
              <w:rPr>
                <w:rFonts w:asciiTheme="minorHAnsi" w:hAnsiTheme="minorHAnsi" w:cstheme="minorHAnsi"/>
                <w:b/>
                <w:sz w:val="22"/>
                <w:szCs w:val="22"/>
              </w:rPr>
            </w:pPr>
            <w:r w:rsidRPr="002546AF">
              <w:rPr>
                <w:rFonts w:asciiTheme="minorHAnsi" w:hAnsiTheme="minorHAnsi" w:cstheme="minorHAnsi"/>
                <w:b/>
                <w:sz w:val="22"/>
                <w:szCs w:val="22"/>
              </w:rPr>
              <w:tab/>
            </w:r>
            <w:r w:rsidRPr="002546AF">
              <w:rPr>
                <w:rFonts w:asciiTheme="minorHAnsi" w:hAnsiTheme="minorHAnsi" w:cstheme="minorHAnsi"/>
                <w:b/>
                <w:sz w:val="22"/>
                <w:szCs w:val="22"/>
                <w:u w:val="single"/>
              </w:rPr>
              <w:t>Waiver</w:t>
            </w:r>
            <w:r w:rsidRPr="002546AF">
              <w:rPr>
                <w:rFonts w:asciiTheme="minorHAnsi" w:hAnsiTheme="minorHAnsi" w:cstheme="minorHAnsi"/>
                <w:b/>
                <w:sz w:val="22"/>
                <w:szCs w:val="22"/>
              </w:rPr>
              <w:t>:</w:t>
            </w:r>
            <w:r w:rsidRPr="002546AF">
              <w:rPr>
                <w:rFonts w:asciiTheme="minorHAnsi" w:hAnsiTheme="minorHAnsi" w:cstheme="minorHAnsi"/>
                <w:b/>
                <w:sz w:val="22"/>
                <w:szCs w:val="22"/>
              </w:rPr>
              <w:tab/>
              <w:t>Original + 8 copies</w:t>
            </w:r>
          </w:p>
          <w:p w14:paraId="1C9DFD75" w14:textId="77777777" w:rsidR="00904BD8" w:rsidRPr="002546AF" w:rsidRDefault="00904BD8" w:rsidP="004C1A87">
            <w:pPr>
              <w:widowControl w:val="0"/>
              <w:autoSpaceDE w:val="0"/>
              <w:autoSpaceDN w:val="0"/>
              <w:adjustRightInd w:val="0"/>
              <w:jc w:val="both"/>
              <w:rPr>
                <w:rFonts w:asciiTheme="minorHAnsi" w:hAnsiTheme="minorHAnsi" w:cstheme="minorHAnsi"/>
                <w:b/>
                <w:sz w:val="22"/>
                <w:szCs w:val="22"/>
              </w:rPr>
            </w:pPr>
            <w:r w:rsidRPr="002546AF">
              <w:rPr>
                <w:rFonts w:asciiTheme="minorHAnsi" w:hAnsiTheme="minorHAnsi" w:cstheme="minorHAnsi"/>
                <w:b/>
                <w:sz w:val="22"/>
                <w:szCs w:val="22"/>
              </w:rPr>
              <w:tab/>
            </w:r>
            <w:r w:rsidRPr="002546AF">
              <w:rPr>
                <w:rFonts w:asciiTheme="minorHAnsi" w:hAnsiTheme="minorHAnsi" w:cstheme="minorHAnsi"/>
                <w:b/>
                <w:sz w:val="22"/>
                <w:szCs w:val="22"/>
              </w:rPr>
              <w:tab/>
            </w:r>
            <w:r w:rsidRPr="002546AF">
              <w:rPr>
                <w:rFonts w:asciiTheme="minorHAnsi" w:hAnsiTheme="minorHAnsi" w:cstheme="minorHAnsi"/>
                <w:b/>
                <w:sz w:val="22"/>
                <w:szCs w:val="22"/>
              </w:rPr>
              <w:tab/>
              <w:t>CD containing all documents as separated .pdf format files</w:t>
            </w:r>
          </w:p>
          <w:p w14:paraId="74113A7B" w14:textId="77777777" w:rsidR="00904BD8" w:rsidRPr="002546AF" w:rsidRDefault="00904BD8" w:rsidP="004C1A87">
            <w:pPr>
              <w:widowControl w:val="0"/>
              <w:autoSpaceDE w:val="0"/>
              <w:autoSpaceDN w:val="0"/>
              <w:adjustRightInd w:val="0"/>
              <w:jc w:val="both"/>
              <w:rPr>
                <w:rFonts w:asciiTheme="minorHAnsi" w:hAnsiTheme="minorHAnsi" w:cstheme="minorHAnsi"/>
                <w:b/>
                <w:sz w:val="22"/>
                <w:szCs w:val="22"/>
              </w:rPr>
            </w:pPr>
          </w:p>
        </w:tc>
      </w:tr>
    </w:tbl>
    <w:p w14:paraId="3ECD9BA5" w14:textId="77777777" w:rsidR="00904BD8" w:rsidRPr="002546AF" w:rsidRDefault="00904BD8" w:rsidP="004C1A87">
      <w:pPr>
        <w:jc w:val="both"/>
        <w:rPr>
          <w:rFonts w:asciiTheme="minorHAnsi" w:hAnsiTheme="minorHAnsi" w:cstheme="minorHAnsi"/>
          <w:b/>
          <w:bCs/>
          <w:sz w:val="22"/>
          <w:szCs w:val="22"/>
          <w:u w:val="single"/>
        </w:rPr>
      </w:pPr>
    </w:p>
    <w:p w14:paraId="70D8D691" w14:textId="77777777" w:rsidR="00904BD8" w:rsidRPr="002546AF" w:rsidRDefault="00904BD8" w:rsidP="00B66BA3">
      <w:pPr>
        <w:jc w:val="both"/>
        <w:rPr>
          <w:rFonts w:asciiTheme="minorHAnsi" w:hAnsiTheme="minorHAnsi" w:cstheme="minorHAnsi"/>
          <w:sz w:val="22"/>
          <w:szCs w:val="22"/>
        </w:rPr>
      </w:pPr>
      <w:r w:rsidRPr="002546AF">
        <w:rPr>
          <w:rFonts w:asciiTheme="minorHAnsi" w:hAnsiTheme="minorHAnsi" w:cstheme="minorHAnsi"/>
          <w:b/>
          <w:bCs/>
          <w:sz w:val="22"/>
          <w:szCs w:val="22"/>
          <w:u w:val="single"/>
        </w:rPr>
        <w:t>THURSTON COUNTY BOUNDARY REVIEW BOARD</w:t>
      </w:r>
      <w:r w:rsidRPr="002546AF">
        <w:rPr>
          <w:rFonts w:asciiTheme="minorHAnsi" w:hAnsiTheme="minorHAnsi" w:cstheme="minorHAnsi"/>
          <w:sz w:val="22"/>
          <w:szCs w:val="22"/>
        </w:rPr>
        <w:t>:</w:t>
      </w:r>
    </w:p>
    <w:p w14:paraId="49AC5968" w14:textId="77777777" w:rsidR="00904BD8" w:rsidRPr="002546AF" w:rsidRDefault="00904BD8" w:rsidP="00B66BA3">
      <w:pPr>
        <w:jc w:val="both"/>
        <w:rPr>
          <w:rFonts w:asciiTheme="minorHAnsi" w:hAnsiTheme="minorHAnsi" w:cstheme="minorHAnsi"/>
          <w:sz w:val="22"/>
          <w:szCs w:val="22"/>
        </w:rPr>
      </w:pPr>
    </w:p>
    <w:p w14:paraId="73EED7CD" w14:textId="77777777" w:rsidR="00904BD8" w:rsidRPr="002546AF" w:rsidRDefault="00904BD8" w:rsidP="00B66BA3">
      <w:pPr>
        <w:ind w:left="720" w:hanging="720"/>
        <w:jc w:val="both"/>
        <w:rPr>
          <w:rFonts w:asciiTheme="minorHAnsi" w:hAnsiTheme="minorHAnsi" w:cstheme="minorHAnsi"/>
          <w:sz w:val="22"/>
          <w:szCs w:val="22"/>
        </w:rPr>
      </w:pPr>
      <w:r w:rsidRPr="002546AF">
        <w:rPr>
          <w:rFonts w:asciiTheme="minorHAnsi" w:hAnsiTheme="minorHAnsi" w:cstheme="minorHAnsi"/>
          <w:sz w:val="22"/>
          <w:szCs w:val="22"/>
        </w:rPr>
        <w:t>I.</w:t>
      </w:r>
      <w:r w:rsidRPr="002546AF">
        <w:rPr>
          <w:rFonts w:asciiTheme="minorHAnsi" w:hAnsiTheme="minorHAnsi" w:cstheme="minorHAnsi"/>
          <w:sz w:val="22"/>
          <w:szCs w:val="22"/>
        </w:rPr>
        <w:tab/>
      </w:r>
      <w:r w:rsidRPr="00B66BA3">
        <w:rPr>
          <w:rFonts w:asciiTheme="minorHAnsi" w:hAnsiTheme="minorHAnsi" w:cstheme="minorHAnsi"/>
          <w:b/>
          <w:bCs/>
          <w:sz w:val="22"/>
          <w:szCs w:val="22"/>
        </w:rPr>
        <w:t>Notice of Intention</w:t>
      </w:r>
      <w:r w:rsidRPr="002546AF">
        <w:rPr>
          <w:rFonts w:asciiTheme="minorHAnsi" w:hAnsiTheme="minorHAnsi" w:cstheme="minorHAnsi"/>
          <w:sz w:val="22"/>
          <w:szCs w:val="22"/>
        </w:rPr>
        <w:t xml:space="preserve"> (the Boundary Review Board’s Notice).</w:t>
      </w:r>
    </w:p>
    <w:p w14:paraId="2CD9B854" w14:textId="77777777" w:rsidR="00904BD8" w:rsidRPr="002546AF" w:rsidRDefault="00904BD8" w:rsidP="00B66BA3">
      <w:pPr>
        <w:jc w:val="both"/>
        <w:rPr>
          <w:rFonts w:asciiTheme="minorHAnsi" w:hAnsiTheme="minorHAnsi" w:cstheme="minorHAnsi"/>
          <w:sz w:val="22"/>
          <w:szCs w:val="22"/>
        </w:rPr>
      </w:pPr>
    </w:p>
    <w:p w14:paraId="378134E0" w14:textId="77777777" w:rsidR="00904BD8" w:rsidRPr="002546AF" w:rsidRDefault="00904BD8" w:rsidP="00B66BA3">
      <w:pPr>
        <w:ind w:left="720" w:hanging="720"/>
        <w:jc w:val="both"/>
        <w:rPr>
          <w:rFonts w:asciiTheme="minorHAnsi" w:hAnsiTheme="minorHAnsi" w:cstheme="minorHAnsi"/>
          <w:sz w:val="22"/>
          <w:szCs w:val="22"/>
        </w:rPr>
      </w:pPr>
      <w:r w:rsidRPr="002546AF">
        <w:rPr>
          <w:rFonts w:asciiTheme="minorHAnsi" w:hAnsiTheme="minorHAnsi" w:cstheme="minorHAnsi"/>
          <w:sz w:val="22"/>
          <w:szCs w:val="22"/>
        </w:rPr>
        <w:t>II.</w:t>
      </w:r>
      <w:r w:rsidRPr="002546AF">
        <w:rPr>
          <w:rFonts w:asciiTheme="minorHAnsi" w:hAnsiTheme="minorHAnsi" w:cstheme="minorHAnsi"/>
          <w:sz w:val="22"/>
          <w:szCs w:val="22"/>
        </w:rPr>
        <w:tab/>
      </w:r>
      <w:r w:rsidRPr="00B66BA3">
        <w:rPr>
          <w:rFonts w:asciiTheme="minorHAnsi" w:hAnsiTheme="minorHAnsi" w:cstheme="minorHAnsi"/>
          <w:b/>
          <w:bCs/>
          <w:sz w:val="22"/>
          <w:szCs w:val="22"/>
        </w:rPr>
        <w:t xml:space="preserve">Maps </w:t>
      </w:r>
      <w:r w:rsidRPr="002546AF">
        <w:rPr>
          <w:rFonts w:asciiTheme="minorHAnsi" w:hAnsiTheme="minorHAnsi" w:cstheme="minorHAnsi"/>
          <w:i/>
          <w:iCs/>
          <w:sz w:val="22"/>
          <w:szCs w:val="22"/>
        </w:rPr>
        <w:t>(NOTE:  Must have legends/Colored maps no larger than 11 x 17 inches are encouraged in pdf format and attachments.)</w:t>
      </w:r>
    </w:p>
    <w:p w14:paraId="72D63E5A" w14:textId="77777777" w:rsidR="00904BD8" w:rsidRPr="002546AF" w:rsidRDefault="00904BD8" w:rsidP="00B66BA3">
      <w:pPr>
        <w:jc w:val="both"/>
        <w:rPr>
          <w:rFonts w:asciiTheme="minorHAnsi" w:hAnsiTheme="minorHAnsi" w:cstheme="minorHAnsi"/>
          <w:sz w:val="22"/>
          <w:szCs w:val="22"/>
        </w:rPr>
      </w:pPr>
    </w:p>
    <w:p w14:paraId="2022FFC1" w14:textId="77777777" w:rsidR="00904BD8" w:rsidRPr="002546AF" w:rsidRDefault="00904BD8" w:rsidP="00B66BA3">
      <w:pPr>
        <w:ind w:left="720"/>
        <w:jc w:val="both"/>
        <w:rPr>
          <w:rFonts w:asciiTheme="minorHAnsi" w:hAnsiTheme="minorHAnsi" w:cstheme="minorHAnsi"/>
          <w:sz w:val="22"/>
          <w:szCs w:val="22"/>
        </w:rPr>
      </w:pPr>
      <w:r w:rsidRPr="002546AF">
        <w:rPr>
          <w:rFonts w:asciiTheme="minorHAnsi" w:hAnsiTheme="minorHAnsi" w:cstheme="minorHAnsi"/>
          <w:sz w:val="22"/>
          <w:szCs w:val="22"/>
        </w:rPr>
        <w:t>The following maps must be submitted with all notices of intention:</w:t>
      </w:r>
    </w:p>
    <w:p w14:paraId="79BA48BB" w14:textId="77777777" w:rsidR="00904BD8" w:rsidRPr="002546AF" w:rsidRDefault="00904BD8" w:rsidP="00B66BA3">
      <w:pPr>
        <w:jc w:val="both"/>
        <w:rPr>
          <w:rFonts w:asciiTheme="minorHAnsi" w:hAnsiTheme="minorHAnsi" w:cstheme="minorHAnsi"/>
          <w:sz w:val="22"/>
          <w:szCs w:val="22"/>
        </w:rPr>
      </w:pPr>
    </w:p>
    <w:p w14:paraId="7A8521EB" w14:textId="77777777" w:rsidR="00904BD8" w:rsidRPr="002546AF" w:rsidRDefault="00904BD8" w:rsidP="00B66BA3">
      <w:pPr>
        <w:ind w:left="1200" w:hanging="480"/>
        <w:jc w:val="both"/>
        <w:rPr>
          <w:rFonts w:asciiTheme="minorHAnsi" w:hAnsiTheme="minorHAnsi" w:cstheme="minorHAnsi"/>
          <w:sz w:val="22"/>
          <w:szCs w:val="22"/>
        </w:rPr>
      </w:pPr>
      <w:r w:rsidRPr="002546AF">
        <w:rPr>
          <w:rFonts w:asciiTheme="minorHAnsi" w:hAnsiTheme="minorHAnsi" w:cstheme="minorHAnsi"/>
          <w:sz w:val="22"/>
          <w:szCs w:val="22"/>
        </w:rPr>
        <w:t>A.</w:t>
      </w:r>
      <w:r w:rsidRPr="002546AF">
        <w:rPr>
          <w:rFonts w:asciiTheme="minorHAnsi" w:hAnsiTheme="minorHAnsi" w:cstheme="minorHAnsi"/>
          <w:sz w:val="22"/>
          <w:szCs w:val="22"/>
        </w:rPr>
        <w:tab/>
      </w:r>
      <w:r w:rsidRPr="002546AF">
        <w:rPr>
          <w:rFonts w:asciiTheme="minorHAnsi" w:hAnsiTheme="minorHAnsi" w:cstheme="minorHAnsi"/>
          <w:sz w:val="22"/>
          <w:szCs w:val="22"/>
          <w:u w:val="single"/>
        </w:rPr>
        <w:t>Map of Entire City/Area</w:t>
      </w:r>
      <w:r w:rsidRPr="002546AF">
        <w:rPr>
          <w:rFonts w:asciiTheme="minorHAnsi" w:hAnsiTheme="minorHAnsi" w:cstheme="minorHAnsi"/>
          <w:sz w:val="22"/>
          <w:szCs w:val="22"/>
        </w:rPr>
        <w:t>.  No larger than 11 x 17 inches:</w:t>
      </w:r>
    </w:p>
    <w:p w14:paraId="60733B77" w14:textId="77777777" w:rsidR="00904BD8" w:rsidRPr="002546AF" w:rsidRDefault="00904BD8" w:rsidP="00B66BA3">
      <w:pPr>
        <w:ind w:left="1800" w:hanging="600"/>
        <w:jc w:val="both"/>
        <w:rPr>
          <w:rFonts w:asciiTheme="minorHAnsi" w:hAnsiTheme="minorHAnsi" w:cstheme="minorHAnsi"/>
          <w:sz w:val="22"/>
          <w:szCs w:val="22"/>
        </w:rPr>
      </w:pPr>
      <w:r w:rsidRPr="002546AF">
        <w:rPr>
          <w:rFonts w:asciiTheme="minorHAnsi" w:hAnsiTheme="minorHAnsi" w:cstheme="minorHAnsi"/>
          <w:sz w:val="22"/>
          <w:szCs w:val="22"/>
        </w:rPr>
        <w:t>1.</w:t>
      </w:r>
      <w:r w:rsidRPr="002546AF">
        <w:rPr>
          <w:rFonts w:asciiTheme="minorHAnsi" w:hAnsiTheme="minorHAnsi" w:cstheme="minorHAnsi"/>
          <w:sz w:val="22"/>
          <w:szCs w:val="22"/>
        </w:rPr>
        <w:tab/>
        <w:t>The general vicinity of the proposal.</w:t>
      </w:r>
    </w:p>
    <w:p w14:paraId="3FBD3140" w14:textId="77777777" w:rsidR="00904BD8" w:rsidRPr="002546AF" w:rsidRDefault="00904BD8" w:rsidP="00B66BA3">
      <w:pPr>
        <w:ind w:left="1800" w:hanging="600"/>
        <w:jc w:val="both"/>
        <w:rPr>
          <w:rFonts w:asciiTheme="minorHAnsi" w:hAnsiTheme="minorHAnsi" w:cstheme="minorHAnsi"/>
          <w:sz w:val="22"/>
          <w:szCs w:val="22"/>
        </w:rPr>
      </w:pPr>
      <w:r w:rsidRPr="002546AF">
        <w:rPr>
          <w:rFonts w:asciiTheme="minorHAnsi" w:hAnsiTheme="minorHAnsi" w:cstheme="minorHAnsi"/>
          <w:sz w:val="22"/>
          <w:szCs w:val="22"/>
        </w:rPr>
        <w:t>2.</w:t>
      </w:r>
      <w:r w:rsidRPr="002546AF">
        <w:rPr>
          <w:rFonts w:asciiTheme="minorHAnsi" w:hAnsiTheme="minorHAnsi" w:cstheme="minorHAnsi"/>
          <w:sz w:val="22"/>
          <w:szCs w:val="22"/>
        </w:rPr>
        <w:tab/>
        <w:t>The area proposed for annexation, highlighted in some manner.</w:t>
      </w:r>
    </w:p>
    <w:p w14:paraId="5817491A" w14:textId="77777777" w:rsidR="00904BD8" w:rsidRPr="002546AF" w:rsidRDefault="00904BD8" w:rsidP="00B66BA3">
      <w:pPr>
        <w:ind w:left="1800" w:hanging="600"/>
        <w:jc w:val="both"/>
        <w:rPr>
          <w:rFonts w:asciiTheme="minorHAnsi" w:hAnsiTheme="minorHAnsi" w:cstheme="minorHAnsi"/>
          <w:sz w:val="22"/>
          <w:szCs w:val="22"/>
        </w:rPr>
      </w:pPr>
      <w:r w:rsidRPr="002546AF">
        <w:rPr>
          <w:rFonts w:asciiTheme="minorHAnsi" w:hAnsiTheme="minorHAnsi" w:cstheme="minorHAnsi"/>
          <w:sz w:val="22"/>
          <w:szCs w:val="22"/>
        </w:rPr>
        <w:t>3.</w:t>
      </w:r>
      <w:r w:rsidRPr="002546AF">
        <w:rPr>
          <w:rFonts w:asciiTheme="minorHAnsi" w:hAnsiTheme="minorHAnsi" w:cstheme="minorHAnsi"/>
          <w:sz w:val="22"/>
          <w:szCs w:val="22"/>
        </w:rPr>
        <w:tab/>
        <w:t>The boundaries of other cities near the annexation area (highlighted if not readily discernable).</w:t>
      </w:r>
    </w:p>
    <w:p w14:paraId="105C5705" w14:textId="77777777" w:rsidR="00904BD8" w:rsidRPr="002546AF" w:rsidRDefault="00904BD8" w:rsidP="00B66BA3">
      <w:pPr>
        <w:ind w:left="1800" w:hanging="600"/>
        <w:jc w:val="both"/>
        <w:rPr>
          <w:rFonts w:asciiTheme="minorHAnsi" w:hAnsiTheme="minorHAnsi" w:cstheme="minorHAnsi"/>
          <w:sz w:val="22"/>
          <w:szCs w:val="22"/>
        </w:rPr>
      </w:pPr>
      <w:r w:rsidRPr="002546AF">
        <w:rPr>
          <w:rFonts w:asciiTheme="minorHAnsi" w:hAnsiTheme="minorHAnsi" w:cstheme="minorHAnsi"/>
          <w:sz w:val="22"/>
          <w:szCs w:val="22"/>
        </w:rPr>
        <w:t>4.</w:t>
      </w:r>
      <w:r w:rsidRPr="002546AF">
        <w:rPr>
          <w:rFonts w:asciiTheme="minorHAnsi" w:hAnsiTheme="minorHAnsi" w:cstheme="minorHAnsi"/>
          <w:sz w:val="22"/>
          <w:szCs w:val="22"/>
        </w:rPr>
        <w:tab/>
        <w:t>Major streets/roads identified.</w:t>
      </w:r>
    </w:p>
    <w:p w14:paraId="418315DC" w14:textId="77777777" w:rsidR="00904BD8" w:rsidRPr="002546AF" w:rsidRDefault="00904BD8" w:rsidP="00B66BA3">
      <w:pPr>
        <w:jc w:val="both"/>
        <w:rPr>
          <w:rFonts w:asciiTheme="minorHAnsi" w:hAnsiTheme="minorHAnsi" w:cstheme="minorHAnsi"/>
          <w:sz w:val="22"/>
          <w:szCs w:val="22"/>
        </w:rPr>
      </w:pPr>
    </w:p>
    <w:p w14:paraId="5CEA77DB" w14:textId="77777777" w:rsidR="00904BD8" w:rsidRPr="002546AF" w:rsidRDefault="00904BD8" w:rsidP="00B66BA3">
      <w:pPr>
        <w:ind w:left="1200" w:hanging="480"/>
        <w:jc w:val="both"/>
        <w:rPr>
          <w:rFonts w:asciiTheme="minorHAnsi" w:hAnsiTheme="minorHAnsi" w:cstheme="minorHAnsi"/>
          <w:sz w:val="22"/>
          <w:szCs w:val="22"/>
        </w:rPr>
      </w:pPr>
      <w:r w:rsidRPr="002546AF">
        <w:rPr>
          <w:rFonts w:asciiTheme="minorHAnsi" w:hAnsiTheme="minorHAnsi" w:cstheme="minorHAnsi"/>
          <w:sz w:val="22"/>
          <w:szCs w:val="22"/>
        </w:rPr>
        <w:t>B.</w:t>
      </w:r>
      <w:r w:rsidRPr="002546AF">
        <w:rPr>
          <w:rFonts w:asciiTheme="minorHAnsi" w:hAnsiTheme="minorHAnsi" w:cstheme="minorHAnsi"/>
          <w:sz w:val="22"/>
          <w:szCs w:val="22"/>
        </w:rPr>
        <w:tab/>
      </w:r>
      <w:r w:rsidRPr="002546AF">
        <w:rPr>
          <w:rFonts w:asciiTheme="minorHAnsi" w:hAnsiTheme="minorHAnsi" w:cstheme="minorHAnsi"/>
          <w:sz w:val="22"/>
          <w:szCs w:val="22"/>
          <w:u w:val="single"/>
        </w:rPr>
        <w:t>Assessor's Map</w:t>
      </w:r>
      <w:r w:rsidRPr="002546AF">
        <w:rPr>
          <w:rFonts w:asciiTheme="minorHAnsi" w:hAnsiTheme="minorHAnsi" w:cstheme="minorHAnsi"/>
          <w:sz w:val="22"/>
          <w:szCs w:val="22"/>
        </w:rPr>
        <w:t xml:space="preserve"> showing specific parcel(s) and immediate vicinity, (reduced copy is preferable).  Valuable, but not required:</w:t>
      </w:r>
    </w:p>
    <w:p w14:paraId="2A04EBB8" w14:textId="77777777" w:rsidR="00904BD8" w:rsidRPr="002546AF" w:rsidRDefault="00904BD8" w:rsidP="00B66BA3">
      <w:pPr>
        <w:ind w:left="1200" w:hanging="480"/>
        <w:jc w:val="both"/>
        <w:rPr>
          <w:rFonts w:asciiTheme="minorHAnsi" w:hAnsiTheme="minorHAnsi" w:cstheme="minorHAnsi"/>
          <w:sz w:val="22"/>
          <w:szCs w:val="22"/>
        </w:rPr>
      </w:pPr>
      <w:r w:rsidRPr="002546AF">
        <w:rPr>
          <w:rFonts w:asciiTheme="minorHAnsi" w:hAnsiTheme="minorHAnsi" w:cstheme="minorHAnsi"/>
          <w:sz w:val="22"/>
          <w:szCs w:val="22"/>
        </w:rPr>
        <w:tab/>
        <w:t>1.</w:t>
      </w:r>
      <w:r w:rsidRPr="002546AF">
        <w:rPr>
          <w:rFonts w:asciiTheme="minorHAnsi" w:hAnsiTheme="minorHAnsi" w:cstheme="minorHAnsi"/>
          <w:sz w:val="22"/>
          <w:szCs w:val="22"/>
        </w:rPr>
        <w:tab/>
        <w:t>Map showing parcel numbers for the proposal and immediate vicinity</w:t>
      </w:r>
    </w:p>
    <w:p w14:paraId="19D3BF8C" w14:textId="77777777" w:rsidR="00904BD8" w:rsidRPr="002546AF" w:rsidRDefault="00904BD8" w:rsidP="00B66BA3">
      <w:pPr>
        <w:ind w:left="1200" w:hanging="480"/>
        <w:jc w:val="both"/>
        <w:rPr>
          <w:rFonts w:asciiTheme="minorHAnsi" w:hAnsiTheme="minorHAnsi" w:cstheme="minorHAnsi"/>
          <w:sz w:val="22"/>
          <w:szCs w:val="22"/>
        </w:rPr>
      </w:pPr>
      <w:r w:rsidRPr="002546AF">
        <w:rPr>
          <w:rFonts w:asciiTheme="minorHAnsi" w:hAnsiTheme="minorHAnsi" w:cstheme="minorHAnsi"/>
          <w:sz w:val="22"/>
          <w:szCs w:val="22"/>
        </w:rPr>
        <w:tab/>
        <w:t>2.</w:t>
      </w:r>
      <w:r w:rsidRPr="002546AF">
        <w:rPr>
          <w:rFonts w:asciiTheme="minorHAnsi" w:hAnsiTheme="minorHAnsi" w:cstheme="minorHAnsi"/>
          <w:sz w:val="22"/>
          <w:szCs w:val="22"/>
        </w:rPr>
        <w:tab/>
        <w:t>Map showing owner names for the proposal and immediate vicinity</w:t>
      </w:r>
    </w:p>
    <w:p w14:paraId="6B681F32" w14:textId="77777777" w:rsidR="00904BD8" w:rsidRPr="002546AF" w:rsidRDefault="00904BD8" w:rsidP="00B66BA3">
      <w:pPr>
        <w:jc w:val="both"/>
        <w:rPr>
          <w:rFonts w:asciiTheme="minorHAnsi" w:hAnsiTheme="minorHAnsi" w:cstheme="minorHAnsi"/>
          <w:sz w:val="22"/>
          <w:szCs w:val="22"/>
        </w:rPr>
      </w:pPr>
    </w:p>
    <w:p w14:paraId="1481A9FE" w14:textId="77777777" w:rsidR="00904BD8" w:rsidRPr="002546AF" w:rsidRDefault="00904BD8" w:rsidP="00B66BA3">
      <w:pPr>
        <w:ind w:left="1200" w:hanging="480"/>
        <w:jc w:val="both"/>
        <w:rPr>
          <w:rFonts w:asciiTheme="minorHAnsi" w:hAnsiTheme="minorHAnsi" w:cstheme="minorHAnsi"/>
          <w:sz w:val="22"/>
          <w:szCs w:val="22"/>
        </w:rPr>
      </w:pPr>
      <w:r w:rsidRPr="002546AF">
        <w:rPr>
          <w:rFonts w:asciiTheme="minorHAnsi" w:hAnsiTheme="minorHAnsi" w:cstheme="minorHAnsi"/>
          <w:sz w:val="22"/>
          <w:szCs w:val="22"/>
        </w:rPr>
        <w:t>C.</w:t>
      </w:r>
      <w:r w:rsidRPr="002546AF">
        <w:rPr>
          <w:rFonts w:asciiTheme="minorHAnsi" w:hAnsiTheme="minorHAnsi" w:cstheme="minorHAnsi"/>
          <w:sz w:val="22"/>
          <w:szCs w:val="22"/>
        </w:rPr>
        <w:tab/>
      </w:r>
      <w:r w:rsidRPr="002546AF">
        <w:rPr>
          <w:rFonts w:asciiTheme="minorHAnsi" w:hAnsiTheme="minorHAnsi" w:cstheme="minorHAnsi"/>
          <w:sz w:val="22"/>
          <w:szCs w:val="22"/>
          <w:u w:val="single"/>
        </w:rPr>
        <w:t>Physical Features</w:t>
      </w:r>
      <w:r w:rsidRPr="002546AF">
        <w:rPr>
          <w:rFonts w:asciiTheme="minorHAnsi" w:hAnsiTheme="minorHAnsi" w:cstheme="minorHAnsi"/>
          <w:sz w:val="22"/>
          <w:szCs w:val="22"/>
        </w:rPr>
        <w:t>.  One or more maps showing the following (when available):</w:t>
      </w:r>
    </w:p>
    <w:p w14:paraId="4D632D3F" w14:textId="77777777" w:rsidR="00904BD8" w:rsidRPr="002546AF" w:rsidRDefault="00904BD8" w:rsidP="00B66BA3">
      <w:pPr>
        <w:ind w:left="1800" w:hanging="600"/>
        <w:jc w:val="both"/>
        <w:rPr>
          <w:rFonts w:asciiTheme="minorHAnsi" w:hAnsiTheme="minorHAnsi" w:cstheme="minorHAnsi"/>
          <w:sz w:val="22"/>
          <w:szCs w:val="22"/>
        </w:rPr>
      </w:pPr>
      <w:r w:rsidRPr="002546AF">
        <w:rPr>
          <w:rFonts w:asciiTheme="minorHAnsi" w:hAnsiTheme="minorHAnsi" w:cstheme="minorHAnsi"/>
          <w:sz w:val="22"/>
          <w:szCs w:val="22"/>
        </w:rPr>
        <w:t>1.</w:t>
      </w:r>
      <w:r w:rsidRPr="002546AF">
        <w:rPr>
          <w:rFonts w:asciiTheme="minorHAnsi" w:hAnsiTheme="minorHAnsi" w:cstheme="minorHAnsi"/>
          <w:sz w:val="22"/>
          <w:szCs w:val="22"/>
        </w:rPr>
        <w:tab/>
        <w:t>Dominant physical features such as lakes, creeks, and ravines</w:t>
      </w:r>
    </w:p>
    <w:p w14:paraId="70CB97A9" w14:textId="77777777" w:rsidR="00904BD8" w:rsidRPr="002546AF" w:rsidRDefault="00904BD8" w:rsidP="00B66BA3">
      <w:pPr>
        <w:ind w:left="1800" w:hanging="600"/>
        <w:jc w:val="both"/>
        <w:rPr>
          <w:rFonts w:asciiTheme="minorHAnsi" w:hAnsiTheme="minorHAnsi" w:cstheme="minorHAnsi"/>
          <w:sz w:val="22"/>
          <w:szCs w:val="22"/>
        </w:rPr>
      </w:pPr>
      <w:r w:rsidRPr="002546AF">
        <w:rPr>
          <w:rFonts w:asciiTheme="minorHAnsi" w:hAnsiTheme="minorHAnsi" w:cstheme="minorHAnsi"/>
          <w:sz w:val="22"/>
          <w:szCs w:val="22"/>
        </w:rPr>
        <w:t>2.</w:t>
      </w:r>
      <w:r w:rsidRPr="002546AF">
        <w:rPr>
          <w:rFonts w:asciiTheme="minorHAnsi" w:hAnsiTheme="minorHAnsi" w:cstheme="minorHAnsi"/>
          <w:sz w:val="22"/>
          <w:szCs w:val="22"/>
        </w:rPr>
        <w:tab/>
        <w:t>Flood plain boundaries (100-year)</w:t>
      </w:r>
    </w:p>
    <w:p w14:paraId="4D861D10" w14:textId="77777777" w:rsidR="00904BD8" w:rsidRPr="002546AF" w:rsidRDefault="00904BD8" w:rsidP="00B66BA3">
      <w:pPr>
        <w:ind w:left="1800" w:hanging="600"/>
        <w:jc w:val="both"/>
        <w:rPr>
          <w:rFonts w:asciiTheme="minorHAnsi" w:hAnsiTheme="minorHAnsi" w:cstheme="minorHAnsi"/>
          <w:sz w:val="22"/>
          <w:szCs w:val="22"/>
        </w:rPr>
      </w:pPr>
      <w:r w:rsidRPr="002546AF">
        <w:rPr>
          <w:rFonts w:asciiTheme="minorHAnsi" w:hAnsiTheme="minorHAnsi" w:cstheme="minorHAnsi"/>
          <w:sz w:val="22"/>
          <w:szCs w:val="22"/>
        </w:rPr>
        <w:t>3.</w:t>
      </w:r>
      <w:r w:rsidRPr="002546AF">
        <w:rPr>
          <w:rFonts w:asciiTheme="minorHAnsi" w:hAnsiTheme="minorHAnsi" w:cstheme="minorHAnsi"/>
          <w:sz w:val="22"/>
          <w:szCs w:val="22"/>
        </w:rPr>
        <w:tab/>
        <w:t>Railroad lines</w:t>
      </w:r>
    </w:p>
    <w:p w14:paraId="2D15D398" w14:textId="77777777" w:rsidR="00904BD8" w:rsidRPr="002546AF" w:rsidRDefault="00904BD8" w:rsidP="00B66BA3">
      <w:pPr>
        <w:ind w:left="1800" w:hanging="600"/>
        <w:jc w:val="both"/>
        <w:rPr>
          <w:rFonts w:asciiTheme="minorHAnsi" w:hAnsiTheme="minorHAnsi" w:cstheme="minorHAnsi"/>
          <w:sz w:val="22"/>
          <w:szCs w:val="22"/>
        </w:rPr>
      </w:pPr>
      <w:r w:rsidRPr="002546AF">
        <w:rPr>
          <w:rFonts w:asciiTheme="minorHAnsi" w:hAnsiTheme="minorHAnsi" w:cstheme="minorHAnsi"/>
          <w:sz w:val="22"/>
          <w:szCs w:val="22"/>
        </w:rPr>
        <w:t>4.</w:t>
      </w:r>
      <w:r w:rsidRPr="002546AF">
        <w:rPr>
          <w:rFonts w:asciiTheme="minorHAnsi" w:hAnsiTheme="minorHAnsi" w:cstheme="minorHAnsi"/>
          <w:sz w:val="22"/>
          <w:szCs w:val="22"/>
        </w:rPr>
        <w:tab/>
        <w:t>All public roads near the annexation/merger</w:t>
      </w:r>
    </w:p>
    <w:p w14:paraId="39632D75" w14:textId="77777777" w:rsidR="00904BD8" w:rsidRPr="002546AF" w:rsidRDefault="00904BD8" w:rsidP="00B66BA3">
      <w:pPr>
        <w:ind w:left="1800" w:hanging="600"/>
        <w:jc w:val="both"/>
        <w:rPr>
          <w:rFonts w:asciiTheme="minorHAnsi" w:hAnsiTheme="minorHAnsi" w:cstheme="minorHAnsi"/>
          <w:sz w:val="22"/>
          <w:szCs w:val="22"/>
        </w:rPr>
      </w:pPr>
      <w:r w:rsidRPr="002546AF">
        <w:rPr>
          <w:rFonts w:asciiTheme="minorHAnsi" w:hAnsiTheme="minorHAnsi" w:cstheme="minorHAnsi"/>
          <w:sz w:val="22"/>
          <w:szCs w:val="22"/>
        </w:rPr>
        <w:t>5.</w:t>
      </w:r>
      <w:r w:rsidRPr="002546AF">
        <w:rPr>
          <w:rFonts w:asciiTheme="minorHAnsi" w:hAnsiTheme="minorHAnsi" w:cstheme="minorHAnsi"/>
          <w:sz w:val="22"/>
          <w:szCs w:val="22"/>
        </w:rPr>
        <w:tab/>
        <w:t>Commercial agriculture lands (when this information is available)</w:t>
      </w:r>
    </w:p>
    <w:p w14:paraId="2CD3C709" w14:textId="77777777" w:rsidR="00904BD8" w:rsidRPr="002546AF" w:rsidRDefault="00904BD8" w:rsidP="00B66BA3">
      <w:pPr>
        <w:jc w:val="both"/>
        <w:rPr>
          <w:rFonts w:asciiTheme="minorHAnsi" w:hAnsiTheme="minorHAnsi" w:cstheme="minorHAnsi"/>
          <w:sz w:val="22"/>
          <w:szCs w:val="22"/>
        </w:rPr>
      </w:pPr>
    </w:p>
    <w:p w14:paraId="53875C77" w14:textId="77777777" w:rsidR="00904BD8" w:rsidRPr="002546AF" w:rsidRDefault="00904BD8" w:rsidP="00B66BA3">
      <w:pPr>
        <w:ind w:left="1200" w:hanging="480"/>
        <w:jc w:val="both"/>
        <w:rPr>
          <w:rFonts w:asciiTheme="minorHAnsi" w:hAnsiTheme="minorHAnsi" w:cstheme="minorHAnsi"/>
          <w:sz w:val="22"/>
          <w:szCs w:val="22"/>
        </w:rPr>
      </w:pPr>
      <w:r w:rsidRPr="002546AF">
        <w:rPr>
          <w:rFonts w:asciiTheme="minorHAnsi" w:hAnsiTheme="minorHAnsi" w:cstheme="minorHAnsi"/>
          <w:sz w:val="22"/>
          <w:szCs w:val="22"/>
        </w:rPr>
        <w:t>D.</w:t>
      </w:r>
      <w:r w:rsidRPr="002546AF">
        <w:rPr>
          <w:rFonts w:asciiTheme="minorHAnsi" w:hAnsiTheme="minorHAnsi" w:cstheme="minorHAnsi"/>
          <w:sz w:val="22"/>
          <w:szCs w:val="22"/>
        </w:rPr>
        <w:tab/>
      </w:r>
      <w:r w:rsidRPr="002546AF">
        <w:rPr>
          <w:rFonts w:asciiTheme="minorHAnsi" w:hAnsiTheme="minorHAnsi" w:cstheme="minorHAnsi"/>
          <w:sz w:val="22"/>
          <w:szCs w:val="22"/>
          <w:u w:val="single"/>
        </w:rPr>
        <w:t>Service Area and Other Boundaries</w:t>
      </w:r>
      <w:r w:rsidRPr="002546AF">
        <w:rPr>
          <w:rFonts w:asciiTheme="minorHAnsi" w:hAnsiTheme="minorHAnsi" w:cstheme="minorHAnsi"/>
          <w:sz w:val="22"/>
          <w:szCs w:val="22"/>
        </w:rPr>
        <w:t>.  Map showing the proposed annexation and its relationship to the Urban Growth Boundary.</w:t>
      </w:r>
    </w:p>
    <w:p w14:paraId="0AF323EA" w14:textId="77777777" w:rsidR="00904BD8" w:rsidRPr="002546AF" w:rsidRDefault="00904BD8" w:rsidP="00B66BA3">
      <w:pPr>
        <w:ind w:left="1200" w:hanging="480"/>
        <w:jc w:val="both"/>
        <w:rPr>
          <w:rFonts w:asciiTheme="minorHAnsi" w:hAnsiTheme="minorHAnsi" w:cstheme="minorHAnsi"/>
          <w:sz w:val="22"/>
          <w:szCs w:val="22"/>
        </w:rPr>
      </w:pPr>
      <w:r w:rsidRPr="002546AF">
        <w:rPr>
          <w:rFonts w:asciiTheme="minorHAnsi" w:hAnsiTheme="minorHAnsi" w:cstheme="minorHAnsi"/>
          <w:sz w:val="22"/>
          <w:szCs w:val="22"/>
        </w:rPr>
        <w:t>E.</w:t>
      </w:r>
      <w:r w:rsidRPr="002546AF">
        <w:rPr>
          <w:rFonts w:asciiTheme="minorHAnsi" w:hAnsiTheme="minorHAnsi" w:cstheme="minorHAnsi"/>
          <w:sz w:val="22"/>
          <w:szCs w:val="22"/>
        </w:rPr>
        <w:tab/>
      </w:r>
      <w:r w:rsidRPr="002546AF">
        <w:rPr>
          <w:rFonts w:asciiTheme="minorHAnsi" w:hAnsiTheme="minorHAnsi" w:cstheme="minorHAnsi"/>
          <w:sz w:val="22"/>
          <w:szCs w:val="22"/>
          <w:u w:val="single"/>
        </w:rPr>
        <w:t>Other Maps</w:t>
      </w:r>
    </w:p>
    <w:p w14:paraId="2CB583F4" w14:textId="77777777" w:rsidR="00904BD8" w:rsidRPr="002546AF" w:rsidRDefault="00904BD8" w:rsidP="00B66BA3">
      <w:pPr>
        <w:ind w:left="1800" w:hanging="600"/>
        <w:jc w:val="both"/>
        <w:rPr>
          <w:rFonts w:asciiTheme="minorHAnsi" w:hAnsiTheme="minorHAnsi" w:cstheme="minorHAnsi"/>
          <w:sz w:val="22"/>
          <w:szCs w:val="22"/>
        </w:rPr>
      </w:pPr>
      <w:r w:rsidRPr="002546AF">
        <w:rPr>
          <w:rFonts w:asciiTheme="minorHAnsi" w:hAnsiTheme="minorHAnsi" w:cstheme="minorHAnsi"/>
          <w:sz w:val="22"/>
          <w:szCs w:val="22"/>
        </w:rPr>
        <w:t>1.</w:t>
      </w:r>
      <w:r w:rsidRPr="002546AF">
        <w:rPr>
          <w:rFonts w:asciiTheme="minorHAnsi" w:hAnsiTheme="minorHAnsi" w:cstheme="minorHAnsi"/>
          <w:sz w:val="22"/>
          <w:szCs w:val="22"/>
        </w:rPr>
        <w:tab/>
        <w:t xml:space="preserve">Existing joint plan zoning.  </w:t>
      </w:r>
    </w:p>
    <w:p w14:paraId="4A93E71B" w14:textId="77777777" w:rsidR="00904BD8" w:rsidRPr="002546AF" w:rsidRDefault="00904BD8" w:rsidP="00B66BA3">
      <w:pPr>
        <w:ind w:left="1800" w:hanging="600"/>
        <w:jc w:val="both"/>
        <w:rPr>
          <w:rFonts w:asciiTheme="minorHAnsi" w:hAnsiTheme="minorHAnsi" w:cstheme="minorHAnsi"/>
          <w:sz w:val="22"/>
          <w:szCs w:val="22"/>
        </w:rPr>
      </w:pPr>
      <w:r w:rsidRPr="002546AF">
        <w:rPr>
          <w:rFonts w:asciiTheme="minorHAnsi" w:hAnsiTheme="minorHAnsi" w:cstheme="minorHAnsi"/>
          <w:sz w:val="22"/>
          <w:szCs w:val="22"/>
        </w:rPr>
        <w:t>2.</w:t>
      </w:r>
      <w:r w:rsidRPr="002546AF">
        <w:rPr>
          <w:rFonts w:asciiTheme="minorHAnsi" w:hAnsiTheme="minorHAnsi" w:cstheme="minorHAnsi"/>
          <w:sz w:val="22"/>
          <w:szCs w:val="22"/>
        </w:rPr>
        <w:tab/>
        <w:t>Location of water and sewer mains within proposed annexation, if any, and those nearby (any jurisdiction).</w:t>
      </w:r>
    </w:p>
    <w:p w14:paraId="2715CAE1" w14:textId="77777777" w:rsidR="00B66BA3" w:rsidRPr="002546AF" w:rsidRDefault="00B66BA3" w:rsidP="00B66BA3">
      <w:pPr>
        <w:jc w:val="both"/>
        <w:rPr>
          <w:rFonts w:asciiTheme="minorHAnsi" w:hAnsiTheme="minorHAnsi" w:cstheme="minorHAnsi"/>
          <w:sz w:val="22"/>
          <w:szCs w:val="22"/>
        </w:rPr>
      </w:pPr>
    </w:p>
    <w:p w14:paraId="0A14EBF0" w14:textId="1C062149" w:rsidR="00904BD8" w:rsidRPr="002546AF" w:rsidRDefault="00904BD8" w:rsidP="00B66BA3">
      <w:pPr>
        <w:ind w:left="720" w:hanging="720"/>
        <w:jc w:val="both"/>
        <w:rPr>
          <w:rFonts w:asciiTheme="minorHAnsi" w:hAnsiTheme="minorHAnsi" w:cstheme="minorHAnsi"/>
          <w:i/>
          <w:sz w:val="22"/>
          <w:szCs w:val="22"/>
        </w:rPr>
      </w:pPr>
      <w:r w:rsidRPr="002546AF">
        <w:rPr>
          <w:rFonts w:asciiTheme="minorHAnsi" w:hAnsiTheme="minorHAnsi" w:cstheme="minorHAnsi"/>
          <w:sz w:val="22"/>
          <w:szCs w:val="22"/>
        </w:rPr>
        <w:lastRenderedPageBreak/>
        <w:t>III.</w:t>
      </w:r>
      <w:r w:rsidRPr="002546AF">
        <w:rPr>
          <w:rFonts w:asciiTheme="minorHAnsi" w:hAnsiTheme="minorHAnsi" w:cstheme="minorHAnsi"/>
          <w:sz w:val="22"/>
          <w:szCs w:val="22"/>
        </w:rPr>
        <w:tab/>
      </w:r>
      <w:r w:rsidR="008E78D8" w:rsidRPr="008E78D8">
        <w:rPr>
          <w:rFonts w:asciiTheme="minorHAnsi" w:hAnsiTheme="minorHAnsi" w:cstheme="minorHAnsi"/>
          <w:b/>
          <w:bCs/>
          <w:sz w:val="22"/>
          <w:szCs w:val="22"/>
        </w:rPr>
        <w:t>Filing Fee.</w:t>
      </w:r>
      <w:r w:rsidR="008E78D8">
        <w:rPr>
          <w:rFonts w:asciiTheme="minorHAnsi" w:hAnsiTheme="minorHAnsi" w:cstheme="minorHAnsi"/>
          <w:sz w:val="22"/>
          <w:szCs w:val="22"/>
        </w:rPr>
        <w:t xml:space="preserve">  </w:t>
      </w:r>
      <w:r w:rsidRPr="002546AF">
        <w:rPr>
          <w:rFonts w:asciiTheme="minorHAnsi" w:hAnsiTheme="minorHAnsi" w:cstheme="minorHAnsi"/>
          <w:sz w:val="22"/>
          <w:szCs w:val="22"/>
        </w:rPr>
        <w:t>$50.00 check made out to “</w:t>
      </w:r>
      <w:r w:rsidR="00C7174B" w:rsidRPr="002546AF">
        <w:rPr>
          <w:rFonts w:asciiTheme="minorHAnsi" w:hAnsiTheme="minorHAnsi" w:cstheme="minorHAnsi"/>
          <w:sz w:val="22"/>
          <w:szCs w:val="22"/>
        </w:rPr>
        <w:t>Thurston Regional Planning Council</w:t>
      </w:r>
      <w:r w:rsidRPr="002546AF">
        <w:rPr>
          <w:rFonts w:asciiTheme="minorHAnsi" w:hAnsiTheme="minorHAnsi" w:cstheme="minorHAnsi"/>
          <w:sz w:val="22"/>
          <w:szCs w:val="22"/>
        </w:rPr>
        <w:t xml:space="preserve">”.  </w:t>
      </w:r>
      <w:r w:rsidRPr="002546AF">
        <w:rPr>
          <w:rFonts w:asciiTheme="minorHAnsi" w:hAnsiTheme="minorHAnsi" w:cstheme="minorHAnsi"/>
          <w:i/>
          <w:sz w:val="22"/>
          <w:szCs w:val="22"/>
        </w:rPr>
        <w:t xml:space="preserve">(Note: </w:t>
      </w:r>
      <w:r w:rsidR="008E78D8">
        <w:rPr>
          <w:rFonts w:asciiTheme="minorHAnsi" w:hAnsiTheme="minorHAnsi" w:cstheme="minorHAnsi"/>
          <w:i/>
          <w:sz w:val="22"/>
          <w:szCs w:val="22"/>
        </w:rPr>
        <w:t xml:space="preserve">the </w:t>
      </w:r>
      <w:r w:rsidRPr="002546AF">
        <w:rPr>
          <w:rFonts w:asciiTheme="minorHAnsi" w:hAnsiTheme="minorHAnsi" w:cstheme="minorHAnsi"/>
          <w:i/>
          <w:sz w:val="22"/>
          <w:szCs w:val="22"/>
        </w:rPr>
        <w:t xml:space="preserve">fee will not be processed until </w:t>
      </w:r>
      <w:r w:rsidR="008E78D8">
        <w:rPr>
          <w:rFonts w:asciiTheme="minorHAnsi" w:hAnsiTheme="minorHAnsi" w:cstheme="minorHAnsi"/>
          <w:i/>
          <w:sz w:val="22"/>
          <w:szCs w:val="22"/>
        </w:rPr>
        <w:t xml:space="preserve">the </w:t>
      </w:r>
      <w:r w:rsidRPr="002546AF">
        <w:rPr>
          <w:rFonts w:asciiTheme="minorHAnsi" w:hAnsiTheme="minorHAnsi" w:cstheme="minorHAnsi"/>
          <w:i/>
          <w:sz w:val="22"/>
          <w:szCs w:val="22"/>
        </w:rPr>
        <w:t>application is determined complete)</w:t>
      </w:r>
    </w:p>
    <w:p w14:paraId="5FAC13A1" w14:textId="77777777" w:rsidR="00904BD8" w:rsidRPr="002546AF" w:rsidRDefault="00904BD8" w:rsidP="00B66BA3">
      <w:pPr>
        <w:jc w:val="both"/>
        <w:rPr>
          <w:rFonts w:asciiTheme="minorHAnsi" w:hAnsiTheme="minorHAnsi" w:cstheme="minorHAnsi"/>
          <w:sz w:val="22"/>
          <w:szCs w:val="22"/>
        </w:rPr>
      </w:pPr>
    </w:p>
    <w:p w14:paraId="6779DF3A" w14:textId="6CBA5FD0" w:rsidR="00B66BA3" w:rsidRDefault="00904BD8" w:rsidP="00B66BA3">
      <w:pPr>
        <w:ind w:left="720" w:hanging="720"/>
        <w:rPr>
          <w:rFonts w:asciiTheme="minorHAnsi" w:hAnsiTheme="minorHAnsi" w:cstheme="minorHAnsi"/>
          <w:sz w:val="22"/>
          <w:szCs w:val="22"/>
        </w:rPr>
      </w:pPr>
      <w:r w:rsidRPr="002546AF">
        <w:rPr>
          <w:rFonts w:asciiTheme="minorHAnsi" w:hAnsiTheme="minorHAnsi" w:cstheme="minorHAnsi"/>
          <w:sz w:val="22"/>
          <w:szCs w:val="22"/>
        </w:rPr>
        <w:t>IV.</w:t>
      </w:r>
      <w:r w:rsidRPr="002546AF">
        <w:rPr>
          <w:rFonts w:asciiTheme="minorHAnsi" w:hAnsiTheme="minorHAnsi" w:cstheme="minorHAnsi"/>
          <w:sz w:val="22"/>
          <w:szCs w:val="22"/>
        </w:rPr>
        <w:tab/>
      </w:r>
      <w:r w:rsidR="00B66BA3" w:rsidRPr="008566E7">
        <w:rPr>
          <w:rFonts w:asciiTheme="minorHAnsi" w:hAnsiTheme="minorHAnsi" w:cstheme="minorHAnsi"/>
          <w:b/>
          <w:bCs/>
          <w:sz w:val="22"/>
          <w:szCs w:val="22"/>
        </w:rPr>
        <w:t>Method of Annexation</w:t>
      </w:r>
      <w:r w:rsidR="003372FB">
        <w:rPr>
          <w:rFonts w:asciiTheme="minorHAnsi" w:hAnsiTheme="minorHAnsi" w:cstheme="minorHAnsi"/>
          <w:sz w:val="22"/>
          <w:szCs w:val="22"/>
        </w:rPr>
        <w:t xml:space="preserve"> (only one </w:t>
      </w:r>
      <w:r w:rsidR="008E0F15">
        <w:rPr>
          <w:rFonts w:asciiTheme="minorHAnsi" w:hAnsiTheme="minorHAnsi" w:cstheme="minorHAnsi"/>
          <w:sz w:val="22"/>
          <w:szCs w:val="22"/>
        </w:rPr>
        <w:t>will apply</w:t>
      </w:r>
      <w:r w:rsidR="003372FB">
        <w:rPr>
          <w:rFonts w:asciiTheme="minorHAnsi" w:hAnsiTheme="minorHAnsi" w:cstheme="minorHAnsi"/>
          <w:sz w:val="22"/>
          <w:szCs w:val="22"/>
        </w:rPr>
        <w:t>)</w:t>
      </w:r>
    </w:p>
    <w:p w14:paraId="4975A8CF" w14:textId="77777777" w:rsidR="003372FB" w:rsidRDefault="00904BD8" w:rsidP="00893558">
      <w:pPr>
        <w:pStyle w:val="ListParagraph"/>
        <w:numPr>
          <w:ilvl w:val="0"/>
          <w:numId w:val="3"/>
        </w:numPr>
        <w:ind w:left="1440" w:hanging="720"/>
        <w:rPr>
          <w:rFonts w:asciiTheme="minorHAnsi" w:hAnsiTheme="minorHAnsi" w:cstheme="minorHAnsi"/>
          <w:sz w:val="22"/>
          <w:szCs w:val="22"/>
        </w:rPr>
      </w:pPr>
      <w:r w:rsidRPr="00B66BA3">
        <w:rPr>
          <w:rFonts w:asciiTheme="minorHAnsi" w:hAnsiTheme="minorHAnsi" w:cstheme="minorHAnsi"/>
          <w:sz w:val="22"/>
          <w:szCs w:val="22"/>
        </w:rPr>
        <w:t>Election Method:</w:t>
      </w:r>
      <w:r w:rsidR="003372FB">
        <w:rPr>
          <w:rFonts w:asciiTheme="minorHAnsi" w:hAnsiTheme="minorHAnsi" w:cstheme="minorHAnsi"/>
          <w:sz w:val="22"/>
          <w:szCs w:val="22"/>
        </w:rPr>
        <w:t xml:space="preserve">  </w:t>
      </w:r>
      <w:r w:rsidRPr="00B66BA3">
        <w:rPr>
          <w:rFonts w:asciiTheme="minorHAnsi" w:hAnsiTheme="minorHAnsi" w:cstheme="minorHAnsi"/>
          <w:sz w:val="22"/>
          <w:szCs w:val="22"/>
        </w:rPr>
        <w:t xml:space="preserve">Complete copy of minutes of the meeting during which the City Resolution calling for annexation election is adopted or the city accepted the petition for election (certified if appropriate); </w:t>
      </w:r>
    </w:p>
    <w:p w14:paraId="41D9E6E3" w14:textId="77777777" w:rsidR="003372FB" w:rsidRDefault="003372FB" w:rsidP="003372FB">
      <w:pPr>
        <w:pStyle w:val="ListParagraph"/>
        <w:ind w:left="1440"/>
        <w:rPr>
          <w:rFonts w:asciiTheme="minorHAnsi" w:hAnsiTheme="minorHAnsi" w:cstheme="minorHAnsi"/>
          <w:sz w:val="22"/>
          <w:szCs w:val="22"/>
        </w:rPr>
      </w:pPr>
    </w:p>
    <w:p w14:paraId="5F7B7C90" w14:textId="77777777" w:rsidR="00904BD8" w:rsidRPr="00B66BA3" w:rsidRDefault="00904BD8" w:rsidP="003372FB">
      <w:pPr>
        <w:pStyle w:val="ListParagraph"/>
        <w:ind w:left="1440"/>
        <w:rPr>
          <w:rFonts w:asciiTheme="minorHAnsi" w:hAnsiTheme="minorHAnsi" w:cstheme="minorHAnsi"/>
          <w:sz w:val="22"/>
          <w:szCs w:val="22"/>
        </w:rPr>
      </w:pPr>
      <w:r w:rsidRPr="00B66BA3">
        <w:rPr>
          <w:rFonts w:asciiTheme="minorHAnsi" w:hAnsiTheme="minorHAnsi" w:cstheme="minorHAnsi"/>
          <w:sz w:val="22"/>
          <w:szCs w:val="22"/>
        </w:rPr>
        <w:t xml:space="preserve">OR </w:t>
      </w:r>
    </w:p>
    <w:p w14:paraId="1F6681F2" w14:textId="77777777" w:rsidR="00904BD8" w:rsidRPr="002546AF" w:rsidRDefault="00904BD8" w:rsidP="00B66BA3">
      <w:pPr>
        <w:ind w:left="720" w:hanging="720"/>
        <w:jc w:val="both"/>
        <w:rPr>
          <w:rFonts w:asciiTheme="minorHAnsi" w:hAnsiTheme="minorHAnsi" w:cstheme="minorHAnsi"/>
          <w:sz w:val="22"/>
          <w:szCs w:val="22"/>
        </w:rPr>
      </w:pPr>
    </w:p>
    <w:p w14:paraId="3A93EE64" w14:textId="77777777" w:rsidR="00904BD8" w:rsidRPr="002546AF" w:rsidRDefault="003372FB" w:rsidP="003372FB">
      <w:pPr>
        <w:ind w:left="1440" w:hanging="720"/>
        <w:rPr>
          <w:rFonts w:asciiTheme="minorHAnsi" w:hAnsiTheme="minorHAnsi" w:cstheme="minorHAnsi"/>
          <w:sz w:val="22"/>
          <w:szCs w:val="22"/>
        </w:rPr>
      </w:pPr>
      <w:r>
        <w:rPr>
          <w:rFonts w:asciiTheme="minorHAnsi" w:hAnsiTheme="minorHAnsi" w:cstheme="minorHAnsi"/>
          <w:sz w:val="22"/>
          <w:szCs w:val="22"/>
        </w:rPr>
        <w:t>2</w:t>
      </w:r>
      <w:r w:rsidR="00904BD8" w:rsidRPr="002546AF">
        <w:rPr>
          <w:rFonts w:asciiTheme="minorHAnsi" w:hAnsiTheme="minorHAnsi" w:cstheme="minorHAnsi"/>
          <w:sz w:val="22"/>
          <w:szCs w:val="22"/>
        </w:rPr>
        <w:t>.</w:t>
      </w:r>
      <w:r w:rsidR="00904BD8" w:rsidRPr="002546AF">
        <w:rPr>
          <w:rFonts w:asciiTheme="minorHAnsi" w:hAnsiTheme="minorHAnsi" w:cstheme="minorHAnsi"/>
          <w:sz w:val="22"/>
          <w:szCs w:val="22"/>
        </w:rPr>
        <w:tab/>
        <w:t>Direct Petition Method:</w:t>
      </w:r>
    </w:p>
    <w:p w14:paraId="582D451F" w14:textId="77777777" w:rsidR="00904BD8" w:rsidRPr="002546AF" w:rsidRDefault="003372FB" w:rsidP="003372FB">
      <w:pPr>
        <w:ind w:left="1800" w:hanging="360"/>
        <w:rPr>
          <w:rFonts w:asciiTheme="minorHAnsi" w:hAnsiTheme="minorHAnsi" w:cstheme="minorHAnsi"/>
          <w:sz w:val="22"/>
          <w:szCs w:val="22"/>
        </w:rPr>
      </w:pPr>
      <w:r>
        <w:rPr>
          <w:rFonts w:asciiTheme="minorHAnsi" w:hAnsiTheme="minorHAnsi" w:cstheme="minorHAnsi"/>
          <w:sz w:val="22"/>
          <w:szCs w:val="22"/>
        </w:rPr>
        <w:t>a</w:t>
      </w:r>
      <w:r w:rsidR="00904BD8" w:rsidRPr="002546AF">
        <w:rPr>
          <w:rFonts w:asciiTheme="minorHAnsi" w:hAnsiTheme="minorHAnsi" w:cstheme="minorHAnsi"/>
          <w:sz w:val="22"/>
          <w:szCs w:val="22"/>
        </w:rPr>
        <w:t>.</w:t>
      </w:r>
      <w:r w:rsidR="00904BD8" w:rsidRPr="002546AF">
        <w:rPr>
          <w:rFonts w:asciiTheme="minorHAnsi" w:hAnsiTheme="minorHAnsi" w:cstheme="minorHAnsi"/>
          <w:sz w:val="22"/>
          <w:szCs w:val="22"/>
        </w:rPr>
        <w:tab/>
        <w:t>Affidavit of publication of the initial public meeting notice.</w:t>
      </w:r>
    </w:p>
    <w:p w14:paraId="5BC1AB73" w14:textId="77777777" w:rsidR="00904BD8" w:rsidRPr="002546AF" w:rsidRDefault="003372FB" w:rsidP="003372FB">
      <w:pPr>
        <w:ind w:left="1800" w:hanging="360"/>
        <w:rPr>
          <w:rFonts w:asciiTheme="minorHAnsi" w:hAnsiTheme="minorHAnsi" w:cstheme="minorHAnsi"/>
          <w:sz w:val="22"/>
          <w:szCs w:val="22"/>
        </w:rPr>
      </w:pPr>
      <w:r>
        <w:rPr>
          <w:rFonts w:asciiTheme="minorHAnsi" w:hAnsiTheme="minorHAnsi" w:cstheme="minorHAnsi"/>
          <w:sz w:val="22"/>
          <w:szCs w:val="22"/>
        </w:rPr>
        <w:t>b</w:t>
      </w:r>
      <w:r w:rsidR="00904BD8" w:rsidRPr="002546AF">
        <w:rPr>
          <w:rFonts w:asciiTheme="minorHAnsi" w:hAnsiTheme="minorHAnsi" w:cstheme="minorHAnsi"/>
          <w:sz w:val="22"/>
          <w:szCs w:val="22"/>
        </w:rPr>
        <w:t>.</w:t>
      </w:r>
      <w:r w:rsidR="00904BD8" w:rsidRPr="002546AF">
        <w:rPr>
          <w:rFonts w:asciiTheme="minorHAnsi" w:hAnsiTheme="minorHAnsi" w:cstheme="minorHAnsi"/>
          <w:sz w:val="22"/>
          <w:szCs w:val="22"/>
        </w:rPr>
        <w:tab/>
        <w:t>Copy of minutes of the public meeting required in which the city accepts the proposed annexation.</w:t>
      </w:r>
    </w:p>
    <w:p w14:paraId="2FDB37EA" w14:textId="77777777" w:rsidR="00904BD8" w:rsidRPr="002546AF" w:rsidRDefault="003372FB" w:rsidP="003372FB">
      <w:pPr>
        <w:ind w:left="1800" w:hanging="360"/>
        <w:rPr>
          <w:rFonts w:asciiTheme="minorHAnsi" w:hAnsiTheme="minorHAnsi" w:cstheme="minorHAnsi"/>
          <w:sz w:val="22"/>
          <w:szCs w:val="22"/>
        </w:rPr>
      </w:pPr>
      <w:r>
        <w:rPr>
          <w:rFonts w:asciiTheme="minorHAnsi" w:hAnsiTheme="minorHAnsi" w:cstheme="minorHAnsi"/>
          <w:sz w:val="22"/>
          <w:szCs w:val="22"/>
        </w:rPr>
        <w:t>c</w:t>
      </w:r>
      <w:r w:rsidR="00904BD8" w:rsidRPr="002546AF">
        <w:rPr>
          <w:rFonts w:asciiTheme="minorHAnsi" w:hAnsiTheme="minorHAnsi" w:cstheme="minorHAnsi"/>
          <w:sz w:val="22"/>
          <w:szCs w:val="22"/>
        </w:rPr>
        <w:t>.</w:t>
      </w:r>
      <w:r w:rsidR="00904BD8" w:rsidRPr="002546AF">
        <w:rPr>
          <w:rFonts w:asciiTheme="minorHAnsi" w:hAnsiTheme="minorHAnsi" w:cstheme="minorHAnsi"/>
          <w:sz w:val="22"/>
          <w:szCs w:val="22"/>
        </w:rPr>
        <w:tab/>
        <w:t>A signed copy of the decision by the city accepting the proposed annexation.  The Notice on Intent to annex needs to be filed with the Boundary Review Board within 180 days of the date when the city accepts the proposed annexation.</w:t>
      </w:r>
    </w:p>
    <w:p w14:paraId="07FCDD62" w14:textId="6DA58E97" w:rsidR="00904BD8" w:rsidRDefault="003372FB" w:rsidP="003372FB">
      <w:pPr>
        <w:ind w:left="1800" w:hanging="360"/>
        <w:rPr>
          <w:rFonts w:asciiTheme="minorHAnsi" w:hAnsiTheme="minorHAnsi" w:cstheme="minorHAnsi"/>
          <w:sz w:val="22"/>
          <w:szCs w:val="22"/>
        </w:rPr>
      </w:pPr>
      <w:r>
        <w:rPr>
          <w:rFonts w:asciiTheme="minorHAnsi" w:hAnsiTheme="minorHAnsi" w:cstheme="minorHAnsi"/>
          <w:sz w:val="22"/>
          <w:szCs w:val="22"/>
        </w:rPr>
        <w:t>d</w:t>
      </w:r>
      <w:r w:rsidR="00904BD8" w:rsidRPr="002546AF">
        <w:rPr>
          <w:rFonts w:asciiTheme="minorHAnsi" w:hAnsiTheme="minorHAnsi" w:cstheme="minorHAnsi"/>
          <w:sz w:val="22"/>
          <w:szCs w:val="22"/>
        </w:rPr>
        <w:t>.</w:t>
      </w:r>
      <w:r w:rsidR="00904BD8" w:rsidRPr="002546AF">
        <w:rPr>
          <w:rFonts w:asciiTheme="minorHAnsi" w:hAnsiTheme="minorHAnsi" w:cstheme="minorHAnsi"/>
          <w:sz w:val="22"/>
          <w:szCs w:val="22"/>
        </w:rPr>
        <w:tab/>
        <w:t>Affidavit of publication of the public hearing as required under RCW35A.14.130.</w:t>
      </w:r>
    </w:p>
    <w:p w14:paraId="50C56D2B" w14:textId="77777777" w:rsidR="00001189" w:rsidRDefault="00001189" w:rsidP="00001189">
      <w:pPr>
        <w:ind w:left="1800" w:hanging="360"/>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t>For non-city annexations, c</w:t>
      </w:r>
      <w:r w:rsidR="00904BD8" w:rsidRPr="002546AF">
        <w:rPr>
          <w:rFonts w:asciiTheme="minorHAnsi" w:hAnsiTheme="minorHAnsi" w:cstheme="minorHAnsi"/>
          <w:sz w:val="22"/>
          <w:szCs w:val="22"/>
        </w:rPr>
        <w:t>opies of the signed petitions for annexation with parcel numbers of the properties, which are represented by the signatures.</w:t>
      </w:r>
    </w:p>
    <w:p w14:paraId="78E73329" w14:textId="058EC672" w:rsidR="00904BD8" w:rsidRPr="002546AF" w:rsidRDefault="00001189" w:rsidP="00001189">
      <w:pPr>
        <w:ind w:left="1800" w:hanging="360"/>
        <w:rPr>
          <w:rFonts w:asciiTheme="minorHAnsi" w:hAnsiTheme="minorHAnsi" w:cstheme="minorHAnsi"/>
          <w:sz w:val="22"/>
          <w:szCs w:val="22"/>
        </w:rPr>
      </w:pPr>
      <w:r>
        <w:rPr>
          <w:rFonts w:asciiTheme="minorHAnsi" w:hAnsiTheme="minorHAnsi" w:cstheme="minorHAnsi"/>
          <w:sz w:val="22"/>
          <w:szCs w:val="22"/>
        </w:rPr>
        <w:t>f</w:t>
      </w:r>
      <w:r w:rsidR="00904BD8" w:rsidRPr="002546AF">
        <w:rPr>
          <w:rFonts w:asciiTheme="minorHAnsi" w:hAnsiTheme="minorHAnsi" w:cstheme="minorHAnsi"/>
          <w:sz w:val="22"/>
          <w:szCs w:val="22"/>
        </w:rPr>
        <w:t>.</w:t>
      </w:r>
      <w:r w:rsidR="00904BD8" w:rsidRPr="002546AF">
        <w:rPr>
          <w:rFonts w:asciiTheme="minorHAnsi" w:hAnsiTheme="minorHAnsi" w:cstheme="minorHAnsi"/>
          <w:sz w:val="22"/>
          <w:szCs w:val="22"/>
        </w:rPr>
        <w:tab/>
        <w:t>Copy of the Declaration of Petition Sufficiency from the Office of the Thurston County Assessor (see RCW 35.21.005(4) for non-code cities, or 35A.01.040(4) for code cities).</w:t>
      </w:r>
    </w:p>
    <w:p w14:paraId="58A29278" w14:textId="77777777" w:rsidR="00904BD8" w:rsidRPr="002546AF" w:rsidRDefault="00904BD8" w:rsidP="00B66BA3">
      <w:pPr>
        <w:ind w:left="720" w:hanging="720"/>
        <w:jc w:val="both"/>
        <w:rPr>
          <w:rFonts w:asciiTheme="minorHAnsi" w:hAnsiTheme="minorHAnsi" w:cstheme="minorHAnsi"/>
          <w:sz w:val="22"/>
          <w:szCs w:val="22"/>
          <w:u w:val="single"/>
        </w:rPr>
      </w:pPr>
    </w:p>
    <w:p w14:paraId="6FD9F90E" w14:textId="30078350" w:rsidR="00C94DED" w:rsidRPr="002546AF" w:rsidRDefault="00904BD8" w:rsidP="00B66BA3">
      <w:pPr>
        <w:ind w:left="720" w:hanging="720"/>
        <w:jc w:val="both"/>
        <w:rPr>
          <w:rFonts w:asciiTheme="minorHAnsi" w:hAnsiTheme="minorHAnsi" w:cstheme="minorHAnsi"/>
          <w:caps/>
          <w:sz w:val="22"/>
          <w:szCs w:val="22"/>
        </w:rPr>
      </w:pPr>
      <w:r w:rsidRPr="002546AF">
        <w:rPr>
          <w:rFonts w:asciiTheme="minorHAnsi" w:hAnsiTheme="minorHAnsi" w:cstheme="minorHAnsi"/>
          <w:caps/>
          <w:sz w:val="22"/>
          <w:szCs w:val="22"/>
        </w:rPr>
        <w:t>V.</w:t>
      </w:r>
      <w:r w:rsidRPr="002546AF">
        <w:rPr>
          <w:rFonts w:asciiTheme="minorHAnsi" w:hAnsiTheme="minorHAnsi" w:cstheme="minorHAnsi"/>
          <w:caps/>
          <w:sz w:val="22"/>
          <w:szCs w:val="22"/>
        </w:rPr>
        <w:tab/>
      </w:r>
      <w:r w:rsidRPr="008566E7">
        <w:rPr>
          <w:rFonts w:asciiTheme="minorHAnsi" w:hAnsiTheme="minorHAnsi" w:cstheme="minorHAnsi"/>
          <w:b/>
          <w:bCs/>
          <w:sz w:val="22"/>
          <w:szCs w:val="22"/>
        </w:rPr>
        <w:t>SEPA Determination</w:t>
      </w:r>
      <w:r w:rsidRPr="002546AF">
        <w:rPr>
          <w:rFonts w:asciiTheme="minorHAnsi" w:hAnsiTheme="minorHAnsi" w:cstheme="minorHAnsi"/>
          <w:sz w:val="22"/>
          <w:szCs w:val="22"/>
        </w:rPr>
        <w:t xml:space="preserve"> (</w:t>
      </w:r>
      <w:r w:rsidR="008566E7">
        <w:rPr>
          <w:rFonts w:asciiTheme="minorHAnsi" w:hAnsiTheme="minorHAnsi" w:cstheme="minorHAnsi"/>
          <w:sz w:val="22"/>
          <w:szCs w:val="22"/>
        </w:rPr>
        <w:t xml:space="preserve">does not apply to city/town annexations </w:t>
      </w:r>
      <w:r w:rsidRPr="002546AF">
        <w:rPr>
          <w:rFonts w:asciiTheme="minorHAnsi" w:hAnsiTheme="minorHAnsi" w:cstheme="minorHAnsi"/>
          <w:sz w:val="22"/>
          <w:szCs w:val="22"/>
        </w:rPr>
        <w:t>per RCW 43.21C.222)</w:t>
      </w:r>
    </w:p>
    <w:p w14:paraId="18348AC5" w14:textId="77777777" w:rsidR="0091278E" w:rsidRPr="002546AF" w:rsidRDefault="0091278E" w:rsidP="00B66BA3">
      <w:pPr>
        <w:ind w:left="720" w:hanging="720"/>
        <w:jc w:val="both"/>
        <w:rPr>
          <w:rFonts w:asciiTheme="minorHAnsi" w:hAnsiTheme="minorHAnsi" w:cstheme="minorHAnsi"/>
          <w:caps/>
          <w:sz w:val="22"/>
          <w:szCs w:val="22"/>
        </w:rPr>
      </w:pPr>
    </w:p>
    <w:sectPr w:rsidR="0091278E" w:rsidRPr="002546AF" w:rsidSect="008E0F15">
      <w:footerReference w:type="default" r:id="rId7"/>
      <w:headerReference w:type="first" r:id="rId8"/>
      <w:pgSz w:w="12240" w:h="15840"/>
      <w:pgMar w:top="1440" w:right="1440" w:bottom="1440" w:left="1440" w:header="965"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89EE4" w14:textId="77777777" w:rsidR="00402928" w:rsidRDefault="00402928">
      <w:r>
        <w:separator/>
      </w:r>
    </w:p>
  </w:endnote>
  <w:endnote w:type="continuationSeparator" w:id="0">
    <w:p w14:paraId="1A6AE753" w14:textId="77777777" w:rsidR="00402928" w:rsidRDefault="0040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DAABF" w14:textId="77777777" w:rsidR="00175D97" w:rsidRPr="00D37380" w:rsidRDefault="00175D97" w:rsidP="00175D97">
    <w:pPr>
      <w:tabs>
        <w:tab w:val="left" w:pos="0"/>
        <w:tab w:val="center" w:pos="4320"/>
        <w:tab w:val="right" w:pos="9360"/>
      </w:tabs>
      <w:rPr>
        <w:rFonts w:asciiTheme="minorHAnsi" w:hAnsiTheme="minorHAnsi"/>
        <w:sz w:val="18"/>
        <w:szCs w:val="18"/>
      </w:rPr>
    </w:pPr>
  </w:p>
  <w:p w14:paraId="107C3AB4" w14:textId="77777777" w:rsidR="00A36012" w:rsidRPr="00175D97" w:rsidRDefault="00175D97" w:rsidP="00175D97">
    <w:pPr>
      <w:pBdr>
        <w:top w:val="single" w:sz="4" w:space="1" w:color="auto"/>
      </w:pBdr>
      <w:tabs>
        <w:tab w:val="left" w:pos="0"/>
        <w:tab w:val="center" w:pos="4320"/>
        <w:tab w:val="right" w:pos="9360"/>
      </w:tabs>
      <w:rPr>
        <w:rFonts w:asciiTheme="minorHAnsi" w:hAnsiTheme="minorHAnsi"/>
        <w:sz w:val="18"/>
        <w:szCs w:val="18"/>
      </w:rPr>
    </w:pPr>
    <w:r w:rsidRPr="00D37380">
      <w:rPr>
        <w:rFonts w:asciiTheme="minorHAnsi" w:hAnsiTheme="minorHAnsi"/>
        <w:sz w:val="18"/>
        <w:szCs w:val="18"/>
      </w:rPr>
      <w:t>NOTICE OF INTENTION</w:t>
    </w:r>
    <w:r w:rsidRPr="00D37380">
      <w:rPr>
        <w:rFonts w:asciiTheme="minorHAnsi" w:hAnsiTheme="minorHAnsi"/>
        <w:sz w:val="18"/>
        <w:szCs w:val="18"/>
      </w:rPr>
      <w:tab/>
    </w:r>
    <w:r w:rsidRPr="00D37380">
      <w:rPr>
        <w:rStyle w:val="PageNumber"/>
        <w:rFonts w:asciiTheme="minorHAnsi" w:hAnsiTheme="minorHAnsi"/>
        <w:sz w:val="18"/>
        <w:szCs w:val="18"/>
      </w:rPr>
      <w:fldChar w:fldCharType="begin"/>
    </w:r>
    <w:r w:rsidRPr="00D37380">
      <w:rPr>
        <w:rStyle w:val="PageNumber"/>
        <w:rFonts w:asciiTheme="minorHAnsi" w:hAnsiTheme="minorHAnsi"/>
        <w:sz w:val="18"/>
        <w:szCs w:val="18"/>
      </w:rPr>
      <w:instrText xml:space="preserve"> PAGE </w:instrText>
    </w:r>
    <w:r w:rsidRPr="00D37380">
      <w:rPr>
        <w:rStyle w:val="PageNumber"/>
        <w:rFonts w:asciiTheme="minorHAnsi" w:hAnsiTheme="minorHAnsi"/>
        <w:sz w:val="18"/>
        <w:szCs w:val="18"/>
      </w:rPr>
      <w:fldChar w:fldCharType="separate"/>
    </w:r>
    <w:r>
      <w:rPr>
        <w:rStyle w:val="PageNumber"/>
        <w:rFonts w:asciiTheme="minorHAnsi" w:hAnsiTheme="minorHAnsi"/>
        <w:sz w:val="18"/>
        <w:szCs w:val="18"/>
      </w:rPr>
      <w:t>4</w:t>
    </w:r>
    <w:r w:rsidRPr="00D37380">
      <w:rPr>
        <w:rStyle w:val="PageNumber"/>
        <w:rFonts w:asciiTheme="minorHAnsi" w:hAnsiTheme="minorHAnsi"/>
        <w:sz w:val="18"/>
        <w:szCs w:val="18"/>
      </w:rPr>
      <w:fldChar w:fldCharType="end"/>
    </w:r>
    <w:r w:rsidRPr="00D37380">
      <w:rPr>
        <w:rStyle w:val="PageNumber"/>
        <w:rFonts w:asciiTheme="minorHAnsi" w:hAnsiTheme="minorHAnsi"/>
        <w:sz w:val="18"/>
        <w:szCs w:val="18"/>
      </w:rPr>
      <w:tab/>
      <w:t>THURSTON COUNTY BOUNDARY REVIEW BOARD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712C4" w14:textId="77777777" w:rsidR="00402928" w:rsidRDefault="00402928">
      <w:r>
        <w:separator/>
      </w:r>
    </w:p>
  </w:footnote>
  <w:footnote w:type="continuationSeparator" w:id="0">
    <w:p w14:paraId="300E69BD" w14:textId="77777777" w:rsidR="00402928" w:rsidRDefault="00402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6"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6336"/>
      <w:gridCol w:w="3030"/>
    </w:tblGrid>
    <w:tr w:rsidR="008E0F15" w:rsidRPr="00F3691F" w14:paraId="47478856" w14:textId="77777777" w:rsidTr="00EB0BD6">
      <w:trPr>
        <w:trHeight w:val="2203"/>
        <w:jc w:val="center"/>
      </w:trPr>
      <w:tc>
        <w:tcPr>
          <w:tcW w:w="6336" w:type="dxa"/>
          <w:tcBorders>
            <w:top w:val="nil"/>
            <w:left w:val="nil"/>
            <w:bottom w:val="nil"/>
          </w:tcBorders>
          <w:tcMar>
            <w:left w:w="0" w:type="dxa"/>
            <w:right w:w="0" w:type="dxa"/>
          </w:tcMar>
          <w:vAlign w:val="center"/>
        </w:tcPr>
        <w:p w14:paraId="4B679C01" w14:textId="77777777" w:rsidR="008E0F15" w:rsidRPr="00F3691F" w:rsidRDefault="008E0F15" w:rsidP="008E0F15">
          <w:pPr>
            <w:rPr>
              <w:rFonts w:asciiTheme="minorHAnsi" w:hAnsiTheme="minorHAnsi" w:cstheme="minorHAnsi"/>
              <w:b/>
              <w:bCs/>
              <w:sz w:val="22"/>
              <w:szCs w:val="22"/>
            </w:rPr>
          </w:pPr>
          <w:r w:rsidRPr="00F3691F">
            <w:rPr>
              <w:rFonts w:asciiTheme="minorHAnsi" w:hAnsiTheme="minorHAnsi" w:cstheme="minorHAnsi"/>
              <w:b/>
              <w:bCs/>
              <w:sz w:val="22"/>
              <w:szCs w:val="22"/>
            </w:rPr>
            <w:t>NOTICE OF INTENTION</w:t>
          </w:r>
        </w:p>
        <w:p w14:paraId="60D8A1B6" w14:textId="77777777" w:rsidR="008E0F15" w:rsidRPr="00F3691F" w:rsidRDefault="008E0F15" w:rsidP="008E0F15">
          <w:pPr>
            <w:rPr>
              <w:rFonts w:asciiTheme="minorHAnsi" w:hAnsiTheme="minorHAnsi" w:cstheme="minorHAnsi"/>
              <w:sz w:val="22"/>
              <w:szCs w:val="22"/>
            </w:rPr>
          </w:pPr>
          <w:r w:rsidRPr="00F3691F">
            <w:rPr>
              <w:rFonts w:asciiTheme="minorHAnsi" w:hAnsiTheme="minorHAnsi" w:cstheme="minorHAnsi"/>
              <w:sz w:val="22"/>
              <w:szCs w:val="22"/>
            </w:rPr>
            <w:t>(Application for Annexation/Merger)</w:t>
          </w:r>
        </w:p>
        <w:p w14:paraId="71C0AAAA" w14:textId="77777777" w:rsidR="008E0F15" w:rsidRPr="00F3691F" w:rsidRDefault="008E0F15" w:rsidP="008E0F15">
          <w:pPr>
            <w:rPr>
              <w:rFonts w:asciiTheme="minorHAnsi" w:hAnsiTheme="minorHAnsi" w:cstheme="minorHAnsi"/>
              <w:sz w:val="22"/>
              <w:szCs w:val="22"/>
            </w:rPr>
          </w:pPr>
        </w:p>
        <w:p w14:paraId="07603D03" w14:textId="77777777" w:rsidR="008E0F15" w:rsidRPr="00F3691F" w:rsidRDefault="008E0F15" w:rsidP="008E0F15">
          <w:pPr>
            <w:rPr>
              <w:rFonts w:asciiTheme="minorHAnsi" w:hAnsiTheme="minorHAnsi" w:cstheme="minorHAnsi"/>
              <w:b/>
              <w:bCs/>
              <w:sz w:val="22"/>
              <w:szCs w:val="22"/>
            </w:rPr>
          </w:pPr>
          <w:r w:rsidRPr="00F3691F">
            <w:rPr>
              <w:rFonts w:asciiTheme="minorHAnsi" w:hAnsiTheme="minorHAnsi" w:cstheme="minorHAnsi"/>
              <w:b/>
              <w:bCs/>
              <w:sz w:val="22"/>
              <w:szCs w:val="22"/>
            </w:rPr>
            <w:t>Thurston County Boundary Review Board</w:t>
          </w:r>
        </w:p>
        <w:p w14:paraId="12115C4E" w14:textId="77777777" w:rsidR="008E0F15" w:rsidRPr="00F3691F" w:rsidRDefault="008E0F15" w:rsidP="008E0F15">
          <w:pPr>
            <w:rPr>
              <w:rFonts w:asciiTheme="minorHAnsi" w:hAnsiTheme="minorHAnsi" w:cstheme="minorHAnsi"/>
              <w:sz w:val="22"/>
              <w:szCs w:val="22"/>
            </w:rPr>
          </w:pPr>
          <w:r w:rsidRPr="00F3691F">
            <w:rPr>
              <w:rFonts w:asciiTheme="minorHAnsi" w:hAnsiTheme="minorHAnsi" w:cstheme="minorHAnsi"/>
              <w:sz w:val="22"/>
              <w:szCs w:val="22"/>
            </w:rPr>
            <w:t>2411 Chandler Court SW, Olympia, WA 98502</w:t>
          </w:r>
        </w:p>
        <w:p w14:paraId="3F0EE95D" w14:textId="77777777" w:rsidR="008E0F15" w:rsidRPr="00F3691F" w:rsidRDefault="008E0F15" w:rsidP="008E0F15">
          <w:pPr>
            <w:rPr>
              <w:rFonts w:asciiTheme="minorHAnsi" w:hAnsiTheme="minorHAnsi" w:cstheme="minorHAnsi"/>
              <w:sz w:val="22"/>
              <w:szCs w:val="22"/>
            </w:rPr>
          </w:pPr>
          <w:r w:rsidRPr="00F3691F">
            <w:rPr>
              <w:rFonts w:asciiTheme="minorHAnsi" w:hAnsiTheme="minorHAnsi" w:cstheme="minorHAnsi"/>
              <w:sz w:val="22"/>
              <w:szCs w:val="22"/>
            </w:rPr>
            <w:t>360.741.2514 (Direct)  | 360.956.7575 (Main) | 360.741.2545 (Fax)</w:t>
          </w:r>
        </w:p>
        <w:p w14:paraId="3A1B6423" w14:textId="77777777" w:rsidR="008E0F15" w:rsidRPr="00F3691F" w:rsidRDefault="008E0F15" w:rsidP="008E0F15">
          <w:pPr>
            <w:rPr>
              <w:rFonts w:asciiTheme="minorHAnsi" w:hAnsiTheme="minorHAnsi" w:cstheme="minorHAnsi"/>
              <w:sz w:val="22"/>
              <w:szCs w:val="22"/>
            </w:rPr>
          </w:pPr>
          <w:r w:rsidRPr="00F3691F">
            <w:rPr>
              <w:rFonts w:asciiTheme="minorHAnsi" w:hAnsiTheme="minorHAnsi" w:cstheme="minorHAnsi"/>
              <w:sz w:val="22"/>
              <w:szCs w:val="22"/>
            </w:rPr>
            <w:t xml:space="preserve">Email:  </w:t>
          </w:r>
          <w:hyperlink r:id="rId1" w:history="1">
            <w:r w:rsidRPr="00F3691F">
              <w:rPr>
                <w:rStyle w:val="Hyperlink"/>
                <w:rFonts w:asciiTheme="minorHAnsi" w:hAnsiTheme="minorHAnsi" w:cstheme="minorHAnsi"/>
                <w:color w:val="auto"/>
                <w:sz w:val="22"/>
                <w:szCs w:val="22"/>
              </w:rPr>
              <w:t>brbchiefclerk@trpc.org</w:t>
            </w:r>
          </w:hyperlink>
        </w:p>
        <w:p w14:paraId="47DD53E7" w14:textId="77777777" w:rsidR="008E0F15" w:rsidRPr="00F3691F" w:rsidRDefault="008E0F15" w:rsidP="008E0F15">
          <w:pPr>
            <w:ind w:right="-1080"/>
            <w:rPr>
              <w:rFonts w:ascii="Tahoma" w:hAnsi="Tahoma" w:cs="Tahoma"/>
              <w:noProof/>
              <w:sz w:val="22"/>
              <w:szCs w:val="22"/>
            </w:rPr>
          </w:pPr>
          <w:r w:rsidRPr="00F3691F">
            <w:rPr>
              <w:rFonts w:asciiTheme="minorHAnsi" w:hAnsiTheme="minorHAnsi" w:cstheme="minorHAnsi"/>
              <w:sz w:val="22"/>
              <w:szCs w:val="22"/>
            </w:rPr>
            <w:t xml:space="preserve">Website:  </w:t>
          </w:r>
          <w:hyperlink r:id="rId2" w:history="1">
            <w:r w:rsidRPr="00F3691F">
              <w:rPr>
                <w:rStyle w:val="Hyperlink"/>
                <w:rFonts w:asciiTheme="minorHAnsi" w:hAnsiTheme="minorHAnsi" w:cstheme="minorHAnsi"/>
                <w:color w:val="auto"/>
                <w:sz w:val="22"/>
                <w:szCs w:val="22"/>
              </w:rPr>
              <w:t>www.trpc.org/brb</w:t>
            </w:r>
          </w:hyperlink>
        </w:p>
      </w:tc>
      <w:tc>
        <w:tcPr>
          <w:tcW w:w="3030" w:type="dxa"/>
          <w:tcBorders>
            <w:top w:val="nil"/>
            <w:bottom w:val="nil"/>
            <w:right w:val="nil"/>
          </w:tcBorders>
          <w:vAlign w:val="center"/>
        </w:tcPr>
        <w:p w14:paraId="10E89FCF" w14:textId="77777777" w:rsidR="008E0F15" w:rsidRPr="00F3691F" w:rsidRDefault="008E0F15" w:rsidP="008E0F15">
          <w:pPr>
            <w:jc w:val="right"/>
            <w:rPr>
              <w:rFonts w:asciiTheme="minorHAnsi" w:hAnsiTheme="minorHAnsi" w:cstheme="minorHAnsi"/>
              <w:b/>
              <w:bCs/>
              <w:sz w:val="22"/>
              <w:szCs w:val="22"/>
            </w:rPr>
          </w:pPr>
          <w:r w:rsidRPr="00F3691F">
            <w:rPr>
              <w:rFonts w:ascii="Tahoma" w:hAnsi="Tahoma" w:cs="Tahoma"/>
              <w:noProof/>
              <w:sz w:val="22"/>
              <w:szCs w:val="22"/>
            </w:rPr>
            <w:drawing>
              <wp:inline distT="0" distB="0" distL="0" distR="0" wp14:anchorId="1E4637AA" wp14:editId="06D2483B">
                <wp:extent cx="1920240" cy="1393252"/>
                <wp:effectExtent l="0" t="0" r="3810" b="0"/>
                <wp:docPr id="1" name="Picture 1" descr="TCO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O_Logo-Colo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0240" cy="1393252"/>
                        </a:xfrm>
                        <a:prstGeom prst="rect">
                          <a:avLst/>
                        </a:prstGeom>
                        <a:noFill/>
                        <a:ln>
                          <a:noFill/>
                        </a:ln>
                      </pic:spPr>
                    </pic:pic>
                  </a:graphicData>
                </a:graphic>
              </wp:inline>
            </w:drawing>
          </w:r>
        </w:p>
      </w:tc>
    </w:tr>
  </w:tbl>
  <w:p w14:paraId="048CC763" w14:textId="77777777" w:rsidR="008E0F15" w:rsidRPr="008E0F15" w:rsidRDefault="008E0F15" w:rsidP="008E0F15">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C3ABA"/>
    <w:multiLevelType w:val="hybridMultilevel"/>
    <w:tmpl w:val="6818B6D2"/>
    <w:lvl w:ilvl="0" w:tplc="E6328D1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69C4CB7"/>
    <w:multiLevelType w:val="hybridMultilevel"/>
    <w:tmpl w:val="58B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06ED4"/>
    <w:multiLevelType w:val="hybridMultilevel"/>
    <w:tmpl w:val="F96C70AC"/>
    <w:lvl w:ilvl="0" w:tplc="4C581DFE">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16B"/>
    <w:rsid w:val="00001189"/>
    <w:rsid w:val="000202A5"/>
    <w:rsid w:val="00021F3A"/>
    <w:rsid w:val="000273CE"/>
    <w:rsid w:val="00027CA2"/>
    <w:rsid w:val="00035B49"/>
    <w:rsid w:val="000442F7"/>
    <w:rsid w:val="000526FE"/>
    <w:rsid w:val="00104C3B"/>
    <w:rsid w:val="001076BA"/>
    <w:rsid w:val="00107BEB"/>
    <w:rsid w:val="001237A7"/>
    <w:rsid w:val="00134A13"/>
    <w:rsid w:val="001409CF"/>
    <w:rsid w:val="001472BE"/>
    <w:rsid w:val="001543D0"/>
    <w:rsid w:val="001701CC"/>
    <w:rsid w:val="00172B81"/>
    <w:rsid w:val="00175D97"/>
    <w:rsid w:val="001B52DD"/>
    <w:rsid w:val="001C1F96"/>
    <w:rsid w:val="001C46B2"/>
    <w:rsid w:val="002300F3"/>
    <w:rsid w:val="00235BBA"/>
    <w:rsid w:val="00237189"/>
    <w:rsid w:val="002546AF"/>
    <w:rsid w:val="00262D96"/>
    <w:rsid w:val="00277137"/>
    <w:rsid w:val="002801FC"/>
    <w:rsid w:val="00283C5A"/>
    <w:rsid w:val="0029370F"/>
    <w:rsid w:val="002A2551"/>
    <w:rsid w:val="002E1736"/>
    <w:rsid w:val="002F47DA"/>
    <w:rsid w:val="00314EB7"/>
    <w:rsid w:val="00326A85"/>
    <w:rsid w:val="003372FB"/>
    <w:rsid w:val="00363D4F"/>
    <w:rsid w:val="003D7381"/>
    <w:rsid w:val="003F31D3"/>
    <w:rsid w:val="003F332E"/>
    <w:rsid w:val="00402928"/>
    <w:rsid w:val="004122B8"/>
    <w:rsid w:val="00427D84"/>
    <w:rsid w:val="00451474"/>
    <w:rsid w:val="00453621"/>
    <w:rsid w:val="00475B5E"/>
    <w:rsid w:val="00494413"/>
    <w:rsid w:val="004A7846"/>
    <w:rsid w:val="004B7D44"/>
    <w:rsid w:val="004C0585"/>
    <w:rsid w:val="004C1A87"/>
    <w:rsid w:val="004C3C3B"/>
    <w:rsid w:val="004E247F"/>
    <w:rsid w:val="005157BC"/>
    <w:rsid w:val="005268EF"/>
    <w:rsid w:val="00542629"/>
    <w:rsid w:val="00566878"/>
    <w:rsid w:val="00567A90"/>
    <w:rsid w:val="00572D60"/>
    <w:rsid w:val="005A1DD7"/>
    <w:rsid w:val="005C3582"/>
    <w:rsid w:val="005D3FBF"/>
    <w:rsid w:val="006C2F0A"/>
    <w:rsid w:val="006F024C"/>
    <w:rsid w:val="00713C5F"/>
    <w:rsid w:val="0071685B"/>
    <w:rsid w:val="00717A26"/>
    <w:rsid w:val="00736189"/>
    <w:rsid w:val="00797586"/>
    <w:rsid w:val="007C3267"/>
    <w:rsid w:val="007D4939"/>
    <w:rsid w:val="007F3C16"/>
    <w:rsid w:val="00807E62"/>
    <w:rsid w:val="008227EF"/>
    <w:rsid w:val="0085516B"/>
    <w:rsid w:val="008566E7"/>
    <w:rsid w:val="00893558"/>
    <w:rsid w:val="008D32CF"/>
    <w:rsid w:val="008D5745"/>
    <w:rsid w:val="008D7812"/>
    <w:rsid w:val="008E0F15"/>
    <w:rsid w:val="008E78D8"/>
    <w:rsid w:val="00904BD8"/>
    <w:rsid w:val="00912286"/>
    <w:rsid w:val="0091278E"/>
    <w:rsid w:val="00912A93"/>
    <w:rsid w:val="00936CCC"/>
    <w:rsid w:val="00983847"/>
    <w:rsid w:val="009B5B48"/>
    <w:rsid w:val="00A36012"/>
    <w:rsid w:val="00A36651"/>
    <w:rsid w:val="00A612E9"/>
    <w:rsid w:val="00AB2942"/>
    <w:rsid w:val="00AF30AF"/>
    <w:rsid w:val="00B36197"/>
    <w:rsid w:val="00B51D89"/>
    <w:rsid w:val="00B66BA3"/>
    <w:rsid w:val="00B81A32"/>
    <w:rsid w:val="00B97D98"/>
    <w:rsid w:val="00BA3162"/>
    <w:rsid w:val="00BD08CD"/>
    <w:rsid w:val="00BF0F14"/>
    <w:rsid w:val="00BF18B0"/>
    <w:rsid w:val="00C01ABC"/>
    <w:rsid w:val="00C30AC6"/>
    <w:rsid w:val="00C30BBC"/>
    <w:rsid w:val="00C7174B"/>
    <w:rsid w:val="00C726A6"/>
    <w:rsid w:val="00C8242E"/>
    <w:rsid w:val="00C94DED"/>
    <w:rsid w:val="00CB56B0"/>
    <w:rsid w:val="00CC2B47"/>
    <w:rsid w:val="00CE0F3D"/>
    <w:rsid w:val="00CE7533"/>
    <w:rsid w:val="00D10F3A"/>
    <w:rsid w:val="00D15363"/>
    <w:rsid w:val="00D168FF"/>
    <w:rsid w:val="00D2368F"/>
    <w:rsid w:val="00D37380"/>
    <w:rsid w:val="00D424A7"/>
    <w:rsid w:val="00D459B5"/>
    <w:rsid w:val="00D567EC"/>
    <w:rsid w:val="00D850F3"/>
    <w:rsid w:val="00DA1859"/>
    <w:rsid w:val="00DC4ABE"/>
    <w:rsid w:val="00DF6254"/>
    <w:rsid w:val="00E26E06"/>
    <w:rsid w:val="00E50916"/>
    <w:rsid w:val="00E5456C"/>
    <w:rsid w:val="00E9290C"/>
    <w:rsid w:val="00EB49DA"/>
    <w:rsid w:val="00EE2285"/>
    <w:rsid w:val="00F0750D"/>
    <w:rsid w:val="00F3691F"/>
    <w:rsid w:val="00F45775"/>
    <w:rsid w:val="00F45D1E"/>
    <w:rsid w:val="00F46614"/>
    <w:rsid w:val="00F51592"/>
    <w:rsid w:val="00F66CF5"/>
    <w:rsid w:val="00F8379F"/>
    <w:rsid w:val="00FD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32B65"/>
  <w15:chartTrackingRefBased/>
  <w15:docId w15:val="{92565AA2-F8EF-4794-8C08-C0A00C1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6B"/>
    <w:rPr>
      <w:sz w:val="24"/>
    </w:rPr>
  </w:style>
  <w:style w:type="paragraph" w:styleId="Heading1">
    <w:name w:val="heading 1"/>
    <w:basedOn w:val="Normal"/>
    <w:next w:val="Normal"/>
    <w:qFormat/>
    <w:rsid w:val="0085516B"/>
    <w:pPr>
      <w:keepNext/>
      <w:widowControl w:val="0"/>
      <w:tabs>
        <w:tab w:val="center" w:pos="4680"/>
      </w:tabs>
      <w:jc w:val="center"/>
      <w:outlineLvl w:val="0"/>
    </w:pPr>
    <w:rPr>
      <w:b/>
      <w:snapToGrid w:val="0"/>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516B"/>
    <w:rPr>
      <w:rFonts w:ascii="Tahoma" w:hAnsi="Tahoma" w:cs="Tahoma"/>
      <w:sz w:val="16"/>
      <w:szCs w:val="16"/>
    </w:rPr>
  </w:style>
  <w:style w:type="paragraph" w:styleId="Header">
    <w:name w:val="header"/>
    <w:basedOn w:val="Normal"/>
    <w:rsid w:val="0085516B"/>
    <w:pPr>
      <w:tabs>
        <w:tab w:val="center" w:pos="4320"/>
        <w:tab w:val="right" w:pos="8640"/>
      </w:tabs>
    </w:pPr>
  </w:style>
  <w:style w:type="paragraph" w:styleId="Footer">
    <w:name w:val="footer"/>
    <w:basedOn w:val="Normal"/>
    <w:rsid w:val="0085516B"/>
    <w:pPr>
      <w:tabs>
        <w:tab w:val="center" w:pos="4320"/>
        <w:tab w:val="right" w:pos="8640"/>
      </w:tabs>
    </w:pPr>
  </w:style>
  <w:style w:type="character" w:styleId="PageNumber">
    <w:name w:val="page number"/>
    <w:basedOn w:val="DefaultParagraphFont"/>
    <w:rsid w:val="0085516B"/>
  </w:style>
  <w:style w:type="character" w:styleId="Hyperlink">
    <w:name w:val="Hyperlink"/>
    <w:basedOn w:val="DefaultParagraphFont"/>
    <w:rsid w:val="0085516B"/>
    <w:rPr>
      <w:color w:val="0000FF"/>
      <w:u w:val="single"/>
    </w:rPr>
  </w:style>
  <w:style w:type="table" w:styleId="TableGrid">
    <w:name w:val="Table Grid"/>
    <w:basedOn w:val="TableNormal"/>
    <w:rsid w:val="00904BD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278E"/>
    <w:rPr>
      <w:color w:val="808080"/>
      <w:shd w:val="clear" w:color="auto" w:fill="E6E6E6"/>
    </w:rPr>
  </w:style>
  <w:style w:type="paragraph" w:styleId="ListParagraph">
    <w:name w:val="List Paragraph"/>
    <w:basedOn w:val="Normal"/>
    <w:uiPriority w:val="34"/>
    <w:qFormat/>
    <w:rsid w:val="00B66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rpc.org/brb" TargetMode="External"/><Relationship Id="rId1" Type="http://schemas.openxmlformats.org/officeDocument/2006/relationships/hyperlink" Target="mailto:brbchiefclerk@tr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1052</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WASHINGTON STATE BOUNDARY REVIEW BOARD FOR THURSTON COUNTY</vt:lpstr>
    </vt:vector>
  </TitlesOfParts>
  <Company>Thurston County</Company>
  <LinksUpToDate>false</LinksUpToDate>
  <CharactersWithSpaces>7525</CharactersWithSpaces>
  <SharedDoc>false</SharedDoc>
  <HLinks>
    <vt:vector size="12" baseType="variant">
      <vt:variant>
        <vt:i4>5898257</vt:i4>
      </vt:variant>
      <vt:variant>
        <vt:i4>3</vt:i4>
      </vt:variant>
      <vt:variant>
        <vt:i4>0</vt:i4>
      </vt:variant>
      <vt:variant>
        <vt:i4>5</vt:i4>
      </vt:variant>
      <vt:variant>
        <vt:lpwstr>http://www.co.thurston.wa.us/permitting/boundary-review-board</vt:lpwstr>
      </vt:variant>
      <vt:variant>
        <vt:lpwstr/>
      </vt:variant>
      <vt:variant>
        <vt:i4>720956</vt:i4>
      </vt:variant>
      <vt:variant>
        <vt:i4>0</vt:i4>
      </vt:variant>
      <vt:variant>
        <vt:i4>0</vt:i4>
      </vt:variant>
      <vt:variant>
        <vt:i4>5</vt:i4>
      </vt:variant>
      <vt:variant>
        <vt:lpwstr>mailto:davisj@co.thurston.wa.us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BOUNDARY REVIEW BOARD FOR THURSTON COUNTY</dc:title>
  <dc:subject/>
  <dc:creator>Thurston County</dc:creator>
  <cp:keywords/>
  <cp:lastModifiedBy>Katrina Van Every</cp:lastModifiedBy>
  <cp:revision>26</cp:revision>
  <cp:lastPrinted>2020-10-12T17:51:00Z</cp:lastPrinted>
  <dcterms:created xsi:type="dcterms:W3CDTF">2020-10-12T17:04:00Z</dcterms:created>
  <dcterms:modified xsi:type="dcterms:W3CDTF">2020-10-12T18:02:00Z</dcterms:modified>
</cp:coreProperties>
</file>